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1B550" w14:textId="62B5DAF4" w:rsidR="00AF5779" w:rsidRPr="00A52BD0" w:rsidRDefault="00AF5779" w:rsidP="00880D61">
      <w:pPr>
        <w:shd w:val="clear" w:color="auto" w:fill="FFFFFF"/>
        <w:spacing w:before="278" w:line="274" w:lineRule="exact"/>
        <w:ind w:right="25"/>
        <w:jc w:val="center"/>
        <w:rPr>
          <w:rFonts w:asciiTheme="majorHAnsi" w:hAnsiTheme="majorHAnsi" w:cstheme="majorHAnsi"/>
          <w:b/>
          <w:color w:val="538135" w:themeColor="accent6" w:themeShade="BF"/>
          <w:sz w:val="24"/>
        </w:rPr>
      </w:pPr>
      <w:r w:rsidRPr="00A52BD0">
        <w:rPr>
          <w:rFonts w:asciiTheme="majorHAnsi" w:hAnsiTheme="majorHAnsi" w:cstheme="majorHAnsi"/>
          <w:b/>
          <w:color w:val="538135" w:themeColor="accent6" w:themeShade="BF"/>
          <w:sz w:val="24"/>
        </w:rPr>
        <w:t>Formularz konsultac</w:t>
      </w:r>
      <w:r w:rsidR="00686B0F" w:rsidRPr="00A52BD0">
        <w:rPr>
          <w:rFonts w:asciiTheme="majorHAnsi" w:hAnsiTheme="majorHAnsi" w:cstheme="majorHAnsi"/>
          <w:b/>
          <w:color w:val="538135" w:themeColor="accent6" w:themeShade="BF"/>
          <w:sz w:val="24"/>
        </w:rPr>
        <w:t>ji</w:t>
      </w:r>
    </w:p>
    <w:p w14:paraId="3155B2E0" w14:textId="0F3D343B" w:rsidR="00AF5779" w:rsidRPr="00880D61" w:rsidRDefault="00AF5779" w:rsidP="00880D61">
      <w:pPr>
        <w:shd w:val="clear" w:color="auto" w:fill="FFFFFF"/>
        <w:spacing w:line="274" w:lineRule="exact"/>
        <w:ind w:right="25"/>
        <w:jc w:val="both"/>
        <w:rPr>
          <w:rFonts w:asciiTheme="majorHAnsi" w:hAnsiTheme="majorHAnsi" w:cstheme="majorHAnsi"/>
          <w:color w:val="4472C4" w:themeColor="accent5"/>
          <w:spacing w:val="-1"/>
          <w:sz w:val="24"/>
        </w:rPr>
      </w:pPr>
      <w:r w:rsidRPr="00880D61">
        <w:rPr>
          <w:rFonts w:asciiTheme="majorHAnsi" w:hAnsiTheme="majorHAnsi" w:cstheme="majorHAnsi"/>
          <w:spacing w:val="-1"/>
          <w:sz w:val="24"/>
        </w:rPr>
        <w:t xml:space="preserve">dotyczący konsultacji społecznych mających na celu zebranie </w:t>
      </w:r>
      <w:r w:rsidR="007E626A">
        <w:rPr>
          <w:rFonts w:asciiTheme="majorHAnsi" w:hAnsiTheme="majorHAnsi" w:cstheme="majorHAnsi"/>
          <w:spacing w:val="-1"/>
          <w:sz w:val="24"/>
        </w:rPr>
        <w:t xml:space="preserve">od interesariuszy procesu rewitalizacji Gminy Maków Podhalański </w:t>
      </w:r>
      <w:r w:rsidRPr="00880D61">
        <w:rPr>
          <w:rFonts w:asciiTheme="majorHAnsi" w:hAnsiTheme="majorHAnsi" w:cstheme="majorHAnsi"/>
          <w:sz w:val="24"/>
        </w:rPr>
        <w:t xml:space="preserve">wniosków, uwag i opinii do projektu </w:t>
      </w:r>
      <w:r w:rsidRPr="00A52BD0">
        <w:rPr>
          <w:rFonts w:asciiTheme="majorHAnsi" w:hAnsiTheme="majorHAnsi" w:cstheme="majorHAnsi"/>
          <w:b/>
          <w:color w:val="538135" w:themeColor="accent6" w:themeShade="BF"/>
          <w:spacing w:val="-1"/>
          <w:sz w:val="24"/>
        </w:rPr>
        <w:t>uchwały w sprawie</w:t>
      </w:r>
      <w:r w:rsidR="0060510C">
        <w:rPr>
          <w:rFonts w:asciiTheme="majorHAnsi" w:hAnsiTheme="majorHAnsi" w:cstheme="majorHAnsi"/>
          <w:b/>
          <w:color w:val="538135" w:themeColor="accent6" w:themeShade="BF"/>
          <w:spacing w:val="-1"/>
          <w:sz w:val="24"/>
        </w:rPr>
        <w:t xml:space="preserve"> określenia</w:t>
      </w:r>
      <w:r w:rsidRPr="00A52BD0">
        <w:rPr>
          <w:rFonts w:asciiTheme="majorHAnsi" w:hAnsiTheme="majorHAnsi" w:cstheme="majorHAnsi"/>
          <w:b/>
          <w:color w:val="538135" w:themeColor="accent6" w:themeShade="BF"/>
          <w:spacing w:val="-1"/>
          <w:sz w:val="24"/>
        </w:rPr>
        <w:t xml:space="preserve"> zasad wyznaczania składu oraz zasad działania Komitetu Rewitalizacji</w:t>
      </w:r>
      <w:r w:rsidR="00201FDD" w:rsidRPr="00A52BD0">
        <w:rPr>
          <w:rFonts w:asciiTheme="majorHAnsi" w:hAnsiTheme="majorHAnsi" w:cstheme="majorHAnsi"/>
          <w:b/>
          <w:color w:val="538135" w:themeColor="accent6" w:themeShade="BF"/>
          <w:spacing w:val="-1"/>
          <w:sz w:val="24"/>
        </w:rPr>
        <w:t>.</w:t>
      </w:r>
    </w:p>
    <w:p w14:paraId="7D9C173C" w14:textId="78F2947C" w:rsidR="00313A50" w:rsidRPr="000B1BE8" w:rsidRDefault="00313A50" w:rsidP="00313A50">
      <w:pPr>
        <w:spacing w:after="120"/>
        <w:rPr>
          <w:rFonts w:asciiTheme="majorHAnsi" w:hAnsiTheme="majorHAnsi" w:cstheme="majorHAnsi"/>
          <w:strike/>
          <w:color w:val="212529"/>
          <w:shd w:val="clear" w:color="auto" w:fill="FFFFFF"/>
        </w:rPr>
      </w:pPr>
      <w:r w:rsidRPr="000B1BE8">
        <w:rPr>
          <w:rFonts w:asciiTheme="majorHAnsi" w:hAnsiTheme="majorHAnsi" w:cstheme="majorHAnsi"/>
          <w:color w:val="212529"/>
          <w:shd w:val="clear" w:color="auto" w:fill="FFFFFF"/>
        </w:rPr>
        <w:t>Wypełniony formularz należy złożyć w terminie od dnia</w:t>
      </w:r>
      <w:r w:rsidR="008922F6">
        <w:rPr>
          <w:rFonts w:asciiTheme="majorHAnsi" w:hAnsiTheme="majorHAnsi" w:cstheme="majorHAnsi"/>
          <w:color w:val="212529"/>
          <w:shd w:val="clear" w:color="auto" w:fill="FFFFFF"/>
        </w:rPr>
        <w:t xml:space="preserve"> </w:t>
      </w:r>
      <w:r w:rsidR="008F7BFD" w:rsidRPr="008F7BFD">
        <w:rPr>
          <w:rFonts w:asciiTheme="majorHAnsi" w:hAnsiTheme="majorHAnsi" w:cstheme="majorHAnsi"/>
          <w:color w:val="212529"/>
          <w:shd w:val="clear" w:color="auto" w:fill="FFFFFF"/>
        </w:rPr>
        <w:t xml:space="preserve"> </w:t>
      </w:r>
      <w:r w:rsidR="00D55452">
        <w:rPr>
          <w:rFonts w:asciiTheme="majorHAnsi" w:hAnsiTheme="majorHAnsi" w:cstheme="majorHAnsi"/>
          <w:color w:val="212529"/>
          <w:shd w:val="clear" w:color="auto" w:fill="FFFFFF"/>
        </w:rPr>
        <w:t>05</w:t>
      </w:r>
      <w:r w:rsidR="005D2DEE">
        <w:rPr>
          <w:rFonts w:asciiTheme="majorHAnsi" w:hAnsiTheme="majorHAnsi" w:cstheme="majorHAnsi"/>
          <w:color w:val="212529"/>
          <w:shd w:val="clear" w:color="auto" w:fill="FFFFFF"/>
        </w:rPr>
        <w:t>.1</w:t>
      </w:r>
      <w:r w:rsidR="00D55452">
        <w:rPr>
          <w:rFonts w:asciiTheme="majorHAnsi" w:hAnsiTheme="majorHAnsi" w:cstheme="majorHAnsi"/>
          <w:color w:val="212529"/>
          <w:shd w:val="clear" w:color="auto" w:fill="FFFFFF"/>
        </w:rPr>
        <w:t>1</w:t>
      </w:r>
      <w:r w:rsidR="005D2DEE" w:rsidRPr="005D2DEE">
        <w:rPr>
          <w:rFonts w:asciiTheme="majorHAnsi" w:hAnsiTheme="majorHAnsi" w:cstheme="majorHAnsi"/>
          <w:color w:val="212529"/>
          <w:shd w:val="clear" w:color="auto" w:fill="FFFFFF"/>
        </w:rPr>
        <w:t>.</w:t>
      </w:r>
      <w:r w:rsidR="00C84E23" w:rsidRPr="005D2DEE">
        <w:rPr>
          <w:rFonts w:asciiTheme="majorHAnsi" w:hAnsiTheme="majorHAnsi" w:cstheme="majorHAnsi"/>
          <w:color w:val="212529"/>
          <w:shd w:val="clear" w:color="auto" w:fill="FFFFFF"/>
        </w:rPr>
        <w:t>2026</w:t>
      </w:r>
      <w:r w:rsidR="00670F56" w:rsidRPr="005D2DEE">
        <w:rPr>
          <w:rFonts w:asciiTheme="majorHAnsi" w:hAnsiTheme="majorHAnsi" w:cstheme="majorHAnsi"/>
          <w:color w:val="212529"/>
          <w:shd w:val="clear" w:color="auto" w:fill="FFFFFF"/>
        </w:rPr>
        <w:t xml:space="preserve"> r. do dnia</w:t>
      </w:r>
      <w:r w:rsidR="005D2DEE" w:rsidRPr="005D2DEE">
        <w:rPr>
          <w:rFonts w:asciiTheme="majorHAnsi" w:hAnsiTheme="majorHAnsi" w:cstheme="majorHAnsi"/>
          <w:color w:val="212529"/>
          <w:shd w:val="clear" w:color="auto" w:fill="FFFFFF"/>
        </w:rPr>
        <w:t xml:space="preserve"> </w:t>
      </w:r>
      <w:r w:rsidR="00D55452">
        <w:rPr>
          <w:rFonts w:asciiTheme="majorHAnsi" w:hAnsiTheme="majorHAnsi" w:cstheme="majorHAnsi"/>
          <w:color w:val="212529"/>
          <w:shd w:val="clear" w:color="auto" w:fill="FFFFFF"/>
        </w:rPr>
        <w:t>10</w:t>
      </w:r>
      <w:r w:rsidR="005D2DEE" w:rsidRPr="005D2DEE">
        <w:rPr>
          <w:rFonts w:asciiTheme="majorHAnsi" w:hAnsiTheme="majorHAnsi" w:cstheme="majorHAnsi"/>
          <w:color w:val="212529"/>
          <w:shd w:val="clear" w:color="auto" w:fill="FFFFFF"/>
        </w:rPr>
        <w:t>.1</w:t>
      </w:r>
      <w:r w:rsidR="00D55452">
        <w:rPr>
          <w:rFonts w:asciiTheme="majorHAnsi" w:hAnsiTheme="majorHAnsi" w:cstheme="majorHAnsi"/>
          <w:color w:val="212529"/>
          <w:shd w:val="clear" w:color="auto" w:fill="FFFFFF"/>
        </w:rPr>
        <w:t>2</w:t>
      </w:r>
      <w:r w:rsidR="005D2DEE" w:rsidRPr="005D2DEE">
        <w:rPr>
          <w:rFonts w:asciiTheme="majorHAnsi" w:hAnsiTheme="majorHAnsi" w:cstheme="majorHAnsi"/>
          <w:color w:val="212529"/>
          <w:shd w:val="clear" w:color="auto" w:fill="FFFFFF"/>
        </w:rPr>
        <w:t>.</w:t>
      </w:r>
      <w:r w:rsidR="00670F56" w:rsidRPr="005D2DEE">
        <w:rPr>
          <w:rFonts w:asciiTheme="majorHAnsi" w:hAnsiTheme="majorHAnsi" w:cstheme="majorHAnsi"/>
          <w:color w:val="212529"/>
          <w:shd w:val="clear" w:color="auto" w:fill="FFFFFF"/>
        </w:rPr>
        <w:t>2026 r</w:t>
      </w:r>
      <w:r w:rsidR="008F7BFD" w:rsidRPr="005D2DEE">
        <w:rPr>
          <w:rFonts w:asciiTheme="majorHAnsi" w:hAnsiTheme="majorHAnsi" w:cstheme="majorHAnsi"/>
          <w:color w:val="212529"/>
          <w:shd w:val="clear" w:color="auto" w:fill="FFFFFF"/>
        </w:rPr>
        <w:t>.</w:t>
      </w:r>
    </w:p>
    <w:p w14:paraId="68345028" w14:textId="6BBF5E20" w:rsidR="00313A50" w:rsidRPr="00C353DB" w:rsidRDefault="00313A50" w:rsidP="005D2DEE">
      <w:pPr>
        <w:pStyle w:val="Akapitzlist"/>
        <w:numPr>
          <w:ilvl w:val="0"/>
          <w:numId w:val="24"/>
        </w:numPr>
        <w:spacing w:after="160" w:line="259" w:lineRule="auto"/>
        <w:jc w:val="both"/>
        <w:rPr>
          <w:rFonts w:asciiTheme="majorHAnsi" w:hAnsiTheme="majorHAnsi" w:cstheme="majorHAnsi"/>
          <w:color w:val="212529"/>
          <w:shd w:val="clear" w:color="auto" w:fill="FFFFFF"/>
        </w:rPr>
      </w:pPr>
      <w:r w:rsidRPr="000B1BE8">
        <w:rPr>
          <w:rFonts w:asciiTheme="majorHAnsi" w:hAnsiTheme="majorHAnsi" w:cstheme="majorHAnsi"/>
          <w:color w:val="212529"/>
          <w:shd w:val="clear" w:color="auto" w:fill="FFFFFF"/>
        </w:rPr>
        <w:t xml:space="preserve">elektronicznie </w:t>
      </w:r>
      <w:r w:rsidR="005D2DEE" w:rsidRPr="005D2DEE">
        <w:rPr>
          <w:rFonts w:asciiTheme="majorHAnsi" w:hAnsiTheme="majorHAnsi" w:cstheme="majorHAnsi"/>
          <w:color w:val="212529"/>
          <w:shd w:val="clear" w:color="auto" w:fill="FFFFFF"/>
        </w:rPr>
        <w:t xml:space="preserve">na adres: : </w:t>
      </w:r>
      <w:hyperlink r:id="rId8" w:history="1">
        <w:r w:rsidR="005D2DEE" w:rsidRPr="005D2DEE">
          <w:rPr>
            <w:rStyle w:val="Hipercze"/>
            <w:rFonts w:asciiTheme="majorHAnsi" w:hAnsiTheme="majorHAnsi" w:cstheme="majorHAnsi"/>
            <w:shd w:val="clear" w:color="auto" w:fill="FFFFFF"/>
          </w:rPr>
          <w:t>urzad@makow-podhalanski.pl</w:t>
        </w:r>
      </w:hyperlink>
      <w:r w:rsidR="005D2DEE" w:rsidRPr="005D2DEE">
        <w:rPr>
          <w:rFonts w:asciiTheme="majorHAnsi" w:hAnsiTheme="majorHAnsi" w:cstheme="majorHAnsi"/>
          <w:color w:val="212529"/>
          <w:shd w:val="clear" w:color="auto" w:fill="FFFFFF"/>
        </w:rPr>
        <w:t xml:space="preserve"> lub adres elektronicznej skrzynki eDoręczeń: </w:t>
      </w:r>
      <w:r w:rsidR="005D2DEE" w:rsidRPr="005D2DEE">
        <w:rPr>
          <w:rFonts w:asciiTheme="majorHAnsi" w:hAnsiTheme="majorHAnsi" w:cstheme="majorHAnsi"/>
          <w:b/>
          <w:bCs/>
          <w:color w:val="212529"/>
          <w:shd w:val="clear" w:color="auto" w:fill="FFFFFF"/>
        </w:rPr>
        <w:t>AE:PL-89084-81355-EHFGG-22</w:t>
      </w:r>
      <w:r w:rsidR="001479A3" w:rsidRPr="00C353DB">
        <w:rPr>
          <w:rFonts w:asciiTheme="majorHAnsi" w:hAnsiTheme="majorHAnsi" w:cstheme="majorHAnsi"/>
          <w:color w:val="212529"/>
          <w:shd w:val="clear" w:color="auto" w:fill="FFFFFF"/>
        </w:rPr>
        <w:t>,</w:t>
      </w:r>
    </w:p>
    <w:p w14:paraId="39F3F602" w14:textId="2107E3B5" w:rsidR="00313A50" w:rsidRDefault="00313A50" w:rsidP="005D2DEE">
      <w:pPr>
        <w:pStyle w:val="Akapitzlist"/>
        <w:numPr>
          <w:ilvl w:val="0"/>
          <w:numId w:val="24"/>
        </w:numPr>
        <w:spacing w:after="160" w:line="259" w:lineRule="auto"/>
        <w:jc w:val="both"/>
        <w:rPr>
          <w:rFonts w:asciiTheme="majorHAnsi" w:hAnsiTheme="majorHAnsi" w:cstheme="majorHAnsi"/>
          <w:color w:val="212529"/>
          <w:shd w:val="clear" w:color="auto" w:fill="FFFFFF"/>
        </w:rPr>
      </w:pPr>
      <w:r w:rsidRPr="00C353DB">
        <w:rPr>
          <w:rFonts w:asciiTheme="majorHAnsi" w:hAnsiTheme="majorHAnsi" w:cstheme="majorHAnsi"/>
          <w:color w:val="212529"/>
          <w:shd w:val="clear" w:color="auto" w:fill="FFFFFF"/>
        </w:rPr>
        <w:t xml:space="preserve">osobiście w </w:t>
      </w:r>
      <w:r w:rsidR="005D2DEE">
        <w:rPr>
          <w:rFonts w:asciiTheme="majorHAnsi" w:hAnsiTheme="majorHAnsi" w:cstheme="majorHAnsi"/>
          <w:color w:val="212529"/>
          <w:shd w:val="clear" w:color="auto" w:fill="FFFFFF"/>
        </w:rPr>
        <w:t xml:space="preserve">Biurze Obsługi Klienta </w:t>
      </w:r>
      <w:r w:rsidR="00B02D79" w:rsidRPr="00C353DB">
        <w:rPr>
          <w:rFonts w:asciiTheme="majorHAnsi" w:hAnsiTheme="majorHAnsi" w:cstheme="majorHAnsi"/>
          <w:color w:val="212529"/>
          <w:shd w:val="clear" w:color="auto" w:fill="FFFFFF"/>
        </w:rPr>
        <w:t>Urzęd</w:t>
      </w:r>
      <w:r w:rsidR="005D2DEE">
        <w:rPr>
          <w:rFonts w:asciiTheme="majorHAnsi" w:hAnsiTheme="majorHAnsi" w:cstheme="majorHAnsi"/>
          <w:color w:val="212529"/>
          <w:shd w:val="clear" w:color="auto" w:fill="FFFFFF"/>
        </w:rPr>
        <w:t>u</w:t>
      </w:r>
      <w:r w:rsidR="00B02D79" w:rsidRPr="00C353DB">
        <w:rPr>
          <w:rFonts w:asciiTheme="majorHAnsi" w:hAnsiTheme="majorHAnsi" w:cstheme="majorHAnsi"/>
          <w:color w:val="212529"/>
          <w:shd w:val="clear" w:color="auto" w:fill="FFFFFF"/>
        </w:rPr>
        <w:t xml:space="preserve"> </w:t>
      </w:r>
      <w:r w:rsidR="00EB7DA9">
        <w:rPr>
          <w:rFonts w:asciiTheme="majorHAnsi" w:hAnsiTheme="majorHAnsi" w:cstheme="majorHAnsi"/>
          <w:color w:val="212529"/>
          <w:shd w:val="clear" w:color="auto" w:fill="FFFFFF"/>
        </w:rPr>
        <w:t>Miejski</w:t>
      </w:r>
      <w:r w:rsidR="005D2DEE">
        <w:rPr>
          <w:rFonts w:asciiTheme="majorHAnsi" w:hAnsiTheme="majorHAnsi" w:cstheme="majorHAnsi"/>
          <w:color w:val="212529"/>
          <w:shd w:val="clear" w:color="auto" w:fill="FFFFFF"/>
        </w:rPr>
        <w:t>ego</w:t>
      </w:r>
      <w:r w:rsidR="00EB7DA9">
        <w:rPr>
          <w:rFonts w:asciiTheme="majorHAnsi" w:hAnsiTheme="majorHAnsi" w:cstheme="majorHAnsi"/>
          <w:color w:val="212529"/>
          <w:shd w:val="clear" w:color="auto" w:fill="FFFFFF"/>
        </w:rPr>
        <w:t xml:space="preserve"> </w:t>
      </w:r>
      <w:r w:rsidR="007E626A" w:rsidRPr="007E626A">
        <w:rPr>
          <w:rFonts w:asciiTheme="majorHAnsi" w:hAnsiTheme="majorHAnsi" w:cstheme="majorHAnsi"/>
          <w:color w:val="212529"/>
          <w:shd w:val="clear" w:color="auto" w:fill="FFFFFF"/>
        </w:rPr>
        <w:t>w Makowie Podhalańskim, ul. Szpitalna 3, 34-220 Maków Podhalański</w:t>
      </w:r>
      <w:r w:rsidRPr="000B1BE8">
        <w:rPr>
          <w:rFonts w:asciiTheme="majorHAnsi" w:hAnsiTheme="majorHAnsi" w:cstheme="majorHAnsi"/>
          <w:color w:val="212529"/>
          <w:shd w:val="clear" w:color="auto" w:fill="FFFFFF"/>
        </w:rPr>
        <w:t xml:space="preserve">, </w:t>
      </w:r>
    </w:p>
    <w:p w14:paraId="5F317EA5" w14:textId="2183F9C3" w:rsidR="00313A50" w:rsidRPr="007B5C5F" w:rsidRDefault="00313A50" w:rsidP="005D2DEE">
      <w:pPr>
        <w:pStyle w:val="Akapitzlist"/>
        <w:numPr>
          <w:ilvl w:val="0"/>
          <w:numId w:val="24"/>
        </w:numPr>
        <w:spacing w:after="160" w:line="259" w:lineRule="auto"/>
        <w:jc w:val="both"/>
        <w:rPr>
          <w:rFonts w:asciiTheme="majorHAnsi" w:hAnsiTheme="majorHAnsi" w:cstheme="majorHAnsi"/>
          <w:color w:val="212529"/>
          <w:shd w:val="clear" w:color="auto" w:fill="FFFFFF"/>
        </w:rPr>
      </w:pPr>
      <w:r w:rsidRPr="007B5C5F">
        <w:rPr>
          <w:rFonts w:asciiTheme="majorHAnsi" w:hAnsiTheme="majorHAnsi" w:cstheme="majorHAnsi"/>
          <w:color w:val="212529"/>
          <w:shd w:val="clear" w:color="auto" w:fill="FFFFFF"/>
        </w:rPr>
        <w:t xml:space="preserve">drogą korespondencyjną na adres: </w:t>
      </w:r>
      <w:r w:rsidR="00B02D79" w:rsidRPr="00276B90">
        <w:rPr>
          <w:rFonts w:asciiTheme="majorHAnsi" w:hAnsiTheme="majorHAnsi" w:cstheme="majorHAnsi"/>
        </w:rPr>
        <w:t xml:space="preserve">Urząd </w:t>
      </w:r>
      <w:r w:rsidR="00EB7DA9">
        <w:rPr>
          <w:rFonts w:asciiTheme="majorHAnsi" w:hAnsiTheme="majorHAnsi" w:cstheme="majorHAnsi"/>
          <w:color w:val="212529"/>
          <w:shd w:val="clear" w:color="auto" w:fill="FFFFFF"/>
        </w:rPr>
        <w:t xml:space="preserve">Miejski </w:t>
      </w:r>
      <w:r w:rsidR="007E626A" w:rsidRPr="007E626A">
        <w:rPr>
          <w:rFonts w:asciiTheme="majorHAnsi" w:hAnsiTheme="majorHAnsi" w:cstheme="majorHAnsi"/>
          <w:color w:val="212529"/>
          <w:shd w:val="clear" w:color="auto" w:fill="FFFFFF"/>
        </w:rPr>
        <w:t xml:space="preserve">w Makowie Podhalańskim, ul. Szpitalna 3, </w:t>
      </w:r>
      <w:r w:rsidR="005D2DEE">
        <w:rPr>
          <w:rFonts w:asciiTheme="majorHAnsi" w:hAnsiTheme="majorHAnsi" w:cstheme="majorHAnsi"/>
          <w:color w:val="212529"/>
          <w:shd w:val="clear" w:color="auto" w:fill="FFFFFF"/>
        </w:rPr>
        <w:t xml:space="preserve">               </w:t>
      </w:r>
      <w:r w:rsidR="007E626A" w:rsidRPr="007E626A">
        <w:rPr>
          <w:rFonts w:asciiTheme="majorHAnsi" w:hAnsiTheme="majorHAnsi" w:cstheme="majorHAnsi"/>
          <w:color w:val="212529"/>
          <w:shd w:val="clear" w:color="auto" w:fill="FFFFFF"/>
        </w:rPr>
        <w:t>34-220 Maków Podhalański</w:t>
      </w:r>
      <w:r w:rsidR="00B02D79">
        <w:rPr>
          <w:rFonts w:asciiTheme="majorHAnsi" w:hAnsiTheme="majorHAnsi" w:cstheme="majorHAnsi"/>
        </w:rPr>
        <w:t>;</w:t>
      </w:r>
    </w:p>
    <w:p w14:paraId="08D46A91" w14:textId="4247EAF5" w:rsidR="00313A50" w:rsidRPr="007B5C5F" w:rsidRDefault="007809F5" w:rsidP="00702AD1">
      <w:pPr>
        <w:pStyle w:val="Akapitzlist"/>
        <w:numPr>
          <w:ilvl w:val="0"/>
          <w:numId w:val="24"/>
        </w:numPr>
        <w:spacing w:after="160" w:line="259" w:lineRule="auto"/>
        <w:rPr>
          <w:rFonts w:asciiTheme="majorHAnsi" w:hAnsiTheme="majorHAnsi" w:cstheme="majorHAnsi"/>
          <w:color w:val="212529"/>
          <w:shd w:val="clear" w:color="auto" w:fill="FFFFFF"/>
        </w:rPr>
      </w:pPr>
      <w:r>
        <w:rPr>
          <w:rFonts w:asciiTheme="majorHAnsi" w:hAnsiTheme="majorHAnsi" w:cstheme="majorHAnsi"/>
          <w:color w:val="212529"/>
          <w:shd w:val="clear" w:color="auto" w:fill="FFFFFF"/>
        </w:rPr>
        <w:t>poprzez formularz</w:t>
      </w:r>
      <w:r w:rsidR="00FD5D92" w:rsidRPr="007B5C5F">
        <w:rPr>
          <w:rFonts w:asciiTheme="majorHAnsi" w:hAnsiTheme="majorHAnsi" w:cstheme="majorHAnsi"/>
          <w:color w:val="212529"/>
          <w:shd w:val="clear" w:color="auto" w:fill="FFFFFF"/>
        </w:rPr>
        <w:t xml:space="preserve"> </w:t>
      </w:r>
      <w:r w:rsidR="00880D61" w:rsidRPr="00880D61">
        <w:rPr>
          <w:rFonts w:asciiTheme="majorHAnsi" w:hAnsiTheme="majorHAnsi" w:cstheme="majorHAnsi"/>
          <w:color w:val="212529"/>
          <w:shd w:val="clear" w:color="auto" w:fill="FFFFFF"/>
        </w:rPr>
        <w:t>konsultacyjny dostępny elektronicznie pod adresem:</w:t>
      </w:r>
      <w:r w:rsidR="00B5702D">
        <w:rPr>
          <w:rFonts w:asciiTheme="majorHAnsi" w:hAnsiTheme="majorHAnsi" w:cstheme="majorHAnsi"/>
          <w:color w:val="212529"/>
          <w:shd w:val="clear" w:color="auto" w:fill="FFFFFF"/>
        </w:rPr>
        <w:t xml:space="preserve"> </w:t>
      </w:r>
      <w:hyperlink r:id="rId9" w:history="1">
        <w:r w:rsidR="0078675F" w:rsidRPr="002869C5">
          <w:rPr>
            <w:rStyle w:val="Hipercze"/>
            <w:rFonts w:asciiTheme="majorHAnsi" w:hAnsiTheme="majorHAnsi" w:cstheme="majorHAnsi"/>
            <w:shd w:val="clear" w:color="auto" w:fill="FFFFFF"/>
          </w:rPr>
          <w:t>https://ankieta.deltapartner.org.pl/makow_podhalanski_kr_formularz</w:t>
        </w:r>
      </w:hyperlink>
      <w:r w:rsidR="0078675F">
        <w:rPr>
          <w:rFonts w:asciiTheme="majorHAnsi" w:hAnsiTheme="majorHAnsi" w:cstheme="majorHAnsi"/>
          <w:color w:val="212529"/>
          <w:shd w:val="clear" w:color="auto" w:fill="FFFFFF"/>
        </w:rPr>
        <w:t xml:space="preserve"> </w:t>
      </w:r>
    </w:p>
    <w:tbl>
      <w:tblPr>
        <w:tblStyle w:val="Tabela-Siatka"/>
        <w:tblW w:w="0" w:type="auto"/>
        <w:tblInd w:w="1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395"/>
        <w:gridCol w:w="6657"/>
      </w:tblGrid>
      <w:tr w:rsidR="004C0430" w:rsidRPr="004C0430" w14:paraId="2C3DBD9F" w14:textId="77777777" w:rsidTr="00A52BD0">
        <w:trPr>
          <w:trHeight w:val="567"/>
        </w:trPr>
        <w:tc>
          <w:tcPr>
            <w:tcW w:w="2395" w:type="dxa"/>
            <w:shd w:val="clear" w:color="auto" w:fill="538135" w:themeFill="accent6" w:themeFillShade="BF"/>
            <w:vAlign w:val="center"/>
          </w:tcPr>
          <w:p w14:paraId="5C7F889F" w14:textId="471C8807" w:rsidR="004C0430" w:rsidRPr="003F26BB" w:rsidRDefault="004C0430" w:rsidP="004C0430">
            <w:pPr>
              <w:tabs>
                <w:tab w:val="left" w:pos="1795"/>
                <w:tab w:val="left" w:pos="3331"/>
                <w:tab w:val="left" w:pos="4546"/>
                <w:tab w:val="left" w:pos="5938"/>
                <w:tab w:val="left" w:pos="7886"/>
                <w:tab w:val="left" w:pos="8707"/>
              </w:tabs>
              <w:spacing w:after="0"/>
              <w:rPr>
                <w:rFonts w:asciiTheme="majorHAnsi" w:hAnsiTheme="majorHAnsi" w:cstheme="majorHAnsi"/>
                <w:b/>
                <w:bCs/>
                <w:color w:val="FFFFFF" w:themeColor="background1"/>
                <w:spacing w:val="-2"/>
              </w:rPr>
            </w:pPr>
            <w:r w:rsidRPr="003F26BB">
              <w:rPr>
                <w:rFonts w:asciiTheme="majorHAnsi" w:hAnsiTheme="majorHAnsi" w:cstheme="majorHAnsi"/>
                <w:b/>
                <w:bCs/>
                <w:color w:val="FFFFFF" w:themeColor="background1"/>
                <w:spacing w:val="-2"/>
              </w:rPr>
              <w:t>Imię i nazwisko</w:t>
            </w:r>
          </w:p>
        </w:tc>
        <w:tc>
          <w:tcPr>
            <w:tcW w:w="6657" w:type="dxa"/>
            <w:vAlign w:val="center"/>
          </w:tcPr>
          <w:p w14:paraId="23A92D5B" w14:textId="77777777" w:rsidR="004C0430" w:rsidRPr="004C0430" w:rsidRDefault="004C0430" w:rsidP="004C0430">
            <w:pPr>
              <w:tabs>
                <w:tab w:val="left" w:pos="1795"/>
                <w:tab w:val="left" w:pos="3331"/>
                <w:tab w:val="left" w:pos="4546"/>
                <w:tab w:val="left" w:pos="5938"/>
                <w:tab w:val="left" w:pos="7886"/>
                <w:tab w:val="left" w:pos="8707"/>
              </w:tabs>
              <w:spacing w:after="0"/>
              <w:rPr>
                <w:rFonts w:asciiTheme="majorHAnsi" w:hAnsiTheme="majorHAnsi" w:cstheme="majorHAnsi"/>
                <w:spacing w:val="-2"/>
              </w:rPr>
            </w:pPr>
          </w:p>
        </w:tc>
      </w:tr>
      <w:tr w:rsidR="004C0430" w:rsidRPr="004C0430" w14:paraId="6A7A9765" w14:textId="77777777" w:rsidTr="00A52BD0">
        <w:trPr>
          <w:trHeight w:val="567"/>
        </w:trPr>
        <w:tc>
          <w:tcPr>
            <w:tcW w:w="2395" w:type="dxa"/>
            <w:shd w:val="clear" w:color="auto" w:fill="538135" w:themeFill="accent6" w:themeFillShade="BF"/>
            <w:vAlign w:val="center"/>
          </w:tcPr>
          <w:p w14:paraId="57A05421" w14:textId="6CCCAF16" w:rsidR="004C0430" w:rsidRPr="003F26BB" w:rsidRDefault="004C0430" w:rsidP="004C0430">
            <w:pPr>
              <w:tabs>
                <w:tab w:val="left" w:pos="1795"/>
                <w:tab w:val="left" w:pos="3331"/>
                <w:tab w:val="left" w:pos="4546"/>
                <w:tab w:val="left" w:pos="5938"/>
                <w:tab w:val="left" w:pos="7886"/>
                <w:tab w:val="left" w:pos="8707"/>
              </w:tabs>
              <w:spacing w:after="0"/>
              <w:rPr>
                <w:rFonts w:asciiTheme="majorHAnsi" w:hAnsiTheme="majorHAnsi" w:cstheme="majorHAnsi"/>
                <w:b/>
                <w:bCs/>
                <w:color w:val="FFFFFF" w:themeColor="background1"/>
                <w:spacing w:val="-2"/>
              </w:rPr>
            </w:pPr>
            <w:r w:rsidRPr="003F26BB">
              <w:rPr>
                <w:rFonts w:asciiTheme="majorHAnsi" w:hAnsiTheme="majorHAnsi" w:cstheme="majorHAnsi"/>
                <w:b/>
                <w:bCs/>
                <w:color w:val="FFFFFF" w:themeColor="background1"/>
                <w:spacing w:val="-2"/>
              </w:rPr>
              <w:t>Nazwa instytucji</w:t>
            </w:r>
          </w:p>
        </w:tc>
        <w:tc>
          <w:tcPr>
            <w:tcW w:w="6657" w:type="dxa"/>
            <w:vAlign w:val="center"/>
          </w:tcPr>
          <w:p w14:paraId="3CC847E3" w14:textId="77777777" w:rsidR="004C0430" w:rsidRPr="004C0430" w:rsidRDefault="004C0430" w:rsidP="004C0430">
            <w:pPr>
              <w:tabs>
                <w:tab w:val="left" w:pos="1795"/>
                <w:tab w:val="left" w:pos="3331"/>
                <w:tab w:val="left" w:pos="4546"/>
                <w:tab w:val="left" w:pos="5938"/>
                <w:tab w:val="left" w:pos="7886"/>
                <w:tab w:val="left" w:pos="8707"/>
              </w:tabs>
              <w:spacing w:after="0"/>
              <w:rPr>
                <w:rFonts w:asciiTheme="majorHAnsi" w:hAnsiTheme="majorHAnsi" w:cstheme="majorHAnsi"/>
                <w:spacing w:val="-2"/>
              </w:rPr>
            </w:pPr>
          </w:p>
        </w:tc>
      </w:tr>
      <w:tr w:rsidR="004C0430" w:rsidRPr="004C0430" w14:paraId="771C2C5A" w14:textId="77777777" w:rsidTr="00A52BD0">
        <w:trPr>
          <w:trHeight w:val="567"/>
        </w:trPr>
        <w:tc>
          <w:tcPr>
            <w:tcW w:w="2395" w:type="dxa"/>
            <w:shd w:val="clear" w:color="auto" w:fill="538135" w:themeFill="accent6" w:themeFillShade="BF"/>
            <w:vAlign w:val="center"/>
          </w:tcPr>
          <w:p w14:paraId="593397ED" w14:textId="5C727841" w:rsidR="004C0430" w:rsidRPr="003F26BB" w:rsidRDefault="004C0430" w:rsidP="004C0430">
            <w:pPr>
              <w:tabs>
                <w:tab w:val="left" w:pos="1795"/>
                <w:tab w:val="left" w:pos="3331"/>
                <w:tab w:val="left" w:pos="4546"/>
                <w:tab w:val="left" w:pos="5938"/>
                <w:tab w:val="left" w:pos="7886"/>
                <w:tab w:val="left" w:pos="8707"/>
              </w:tabs>
              <w:spacing w:after="0"/>
              <w:rPr>
                <w:rFonts w:asciiTheme="majorHAnsi" w:hAnsiTheme="majorHAnsi" w:cstheme="majorHAnsi"/>
                <w:b/>
                <w:bCs/>
                <w:color w:val="FFFFFF" w:themeColor="background1"/>
                <w:spacing w:val="-2"/>
              </w:rPr>
            </w:pPr>
            <w:r w:rsidRPr="003F26BB">
              <w:rPr>
                <w:rFonts w:asciiTheme="majorHAnsi" w:hAnsiTheme="majorHAnsi" w:cstheme="majorHAnsi"/>
                <w:b/>
                <w:bCs/>
                <w:color w:val="FFFFFF" w:themeColor="background1"/>
                <w:spacing w:val="-2"/>
              </w:rPr>
              <w:t>E-mail</w:t>
            </w:r>
          </w:p>
        </w:tc>
        <w:tc>
          <w:tcPr>
            <w:tcW w:w="6657" w:type="dxa"/>
            <w:vAlign w:val="center"/>
          </w:tcPr>
          <w:p w14:paraId="2B58575C" w14:textId="77777777" w:rsidR="004C0430" w:rsidRPr="004C0430" w:rsidRDefault="004C0430" w:rsidP="004C0430">
            <w:pPr>
              <w:tabs>
                <w:tab w:val="left" w:pos="1795"/>
                <w:tab w:val="left" w:pos="3331"/>
                <w:tab w:val="left" w:pos="4546"/>
                <w:tab w:val="left" w:pos="5938"/>
                <w:tab w:val="left" w:pos="7886"/>
                <w:tab w:val="left" w:pos="8707"/>
              </w:tabs>
              <w:spacing w:after="0"/>
              <w:rPr>
                <w:rFonts w:asciiTheme="majorHAnsi" w:hAnsiTheme="majorHAnsi" w:cstheme="majorHAnsi"/>
                <w:spacing w:val="-2"/>
              </w:rPr>
            </w:pPr>
          </w:p>
        </w:tc>
      </w:tr>
      <w:tr w:rsidR="004C0430" w:rsidRPr="004C0430" w14:paraId="7CA44C42" w14:textId="77777777" w:rsidTr="00A52BD0">
        <w:trPr>
          <w:trHeight w:val="567"/>
        </w:trPr>
        <w:tc>
          <w:tcPr>
            <w:tcW w:w="2395" w:type="dxa"/>
            <w:shd w:val="clear" w:color="auto" w:fill="538135" w:themeFill="accent6" w:themeFillShade="BF"/>
            <w:vAlign w:val="center"/>
          </w:tcPr>
          <w:p w14:paraId="3766E61A" w14:textId="3A2BFC85" w:rsidR="004C0430" w:rsidRPr="003F26BB" w:rsidRDefault="004C0430" w:rsidP="004C0430">
            <w:pPr>
              <w:tabs>
                <w:tab w:val="left" w:pos="1795"/>
                <w:tab w:val="left" w:pos="3331"/>
                <w:tab w:val="left" w:pos="4546"/>
                <w:tab w:val="left" w:pos="5938"/>
                <w:tab w:val="left" w:pos="7886"/>
                <w:tab w:val="left" w:pos="8707"/>
              </w:tabs>
              <w:spacing w:after="0"/>
              <w:rPr>
                <w:rFonts w:asciiTheme="majorHAnsi" w:hAnsiTheme="majorHAnsi" w:cstheme="majorHAnsi"/>
                <w:b/>
                <w:bCs/>
                <w:color w:val="FFFFFF" w:themeColor="background1"/>
                <w:spacing w:val="-2"/>
              </w:rPr>
            </w:pPr>
            <w:r w:rsidRPr="003F26BB">
              <w:rPr>
                <w:rFonts w:asciiTheme="majorHAnsi" w:hAnsiTheme="majorHAnsi" w:cstheme="majorHAnsi"/>
                <w:b/>
                <w:bCs/>
                <w:color w:val="FFFFFF" w:themeColor="background1"/>
                <w:spacing w:val="-2"/>
              </w:rPr>
              <w:t>Telefon</w:t>
            </w:r>
          </w:p>
        </w:tc>
        <w:tc>
          <w:tcPr>
            <w:tcW w:w="6657" w:type="dxa"/>
            <w:vAlign w:val="center"/>
          </w:tcPr>
          <w:p w14:paraId="01964366" w14:textId="77777777" w:rsidR="004C0430" w:rsidRPr="004C0430" w:rsidRDefault="004C0430" w:rsidP="004C0430">
            <w:pPr>
              <w:tabs>
                <w:tab w:val="left" w:pos="1795"/>
                <w:tab w:val="left" w:pos="3331"/>
                <w:tab w:val="left" w:pos="4546"/>
                <w:tab w:val="left" w:pos="5938"/>
                <w:tab w:val="left" w:pos="7886"/>
                <w:tab w:val="left" w:pos="8707"/>
              </w:tabs>
              <w:spacing w:after="0"/>
              <w:rPr>
                <w:rFonts w:asciiTheme="majorHAnsi" w:hAnsiTheme="majorHAnsi" w:cstheme="majorHAnsi"/>
                <w:spacing w:val="-2"/>
              </w:rPr>
            </w:pPr>
          </w:p>
        </w:tc>
      </w:tr>
    </w:tbl>
    <w:p w14:paraId="7AB0D864" w14:textId="77777777" w:rsidR="004C0430" w:rsidRPr="004C0430" w:rsidRDefault="004C0430" w:rsidP="00843E8A">
      <w:pPr>
        <w:shd w:val="clear" w:color="auto" w:fill="FFFFFF"/>
        <w:tabs>
          <w:tab w:val="left" w:pos="1795"/>
          <w:tab w:val="left" w:pos="3331"/>
          <w:tab w:val="left" w:pos="4546"/>
          <w:tab w:val="left" w:pos="5938"/>
          <w:tab w:val="left" w:pos="7886"/>
          <w:tab w:val="left" w:pos="8707"/>
        </w:tabs>
        <w:spacing w:after="0"/>
        <w:ind w:left="10"/>
        <w:jc w:val="both"/>
        <w:rPr>
          <w:rFonts w:asciiTheme="majorHAnsi" w:hAnsiTheme="majorHAnsi" w:cstheme="majorHAnsi"/>
          <w:spacing w:val="-2"/>
        </w:rPr>
      </w:pPr>
    </w:p>
    <w:p w14:paraId="2D8AE4D3" w14:textId="6F075AD6" w:rsidR="004C0430" w:rsidRDefault="00AF5779" w:rsidP="00F23BAA">
      <w:pPr>
        <w:shd w:val="clear" w:color="auto" w:fill="FFFFFF"/>
        <w:spacing w:before="178" w:line="278" w:lineRule="exact"/>
        <w:jc w:val="both"/>
        <w:rPr>
          <w:rFonts w:asciiTheme="majorHAnsi" w:hAnsiTheme="majorHAnsi" w:cstheme="majorHAnsi"/>
          <w:b/>
          <w:spacing w:val="-1"/>
        </w:rPr>
      </w:pPr>
      <w:r w:rsidRPr="004C0430">
        <w:rPr>
          <w:rFonts w:asciiTheme="majorHAnsi" w:hAnsiTheme="majorHAnsi" w:cstheme="majorHAnsi"/>
          <w:b/>
        </w:rPr>
        <w:t xml:space="preserve">WNIOSKI, UWAGI I OPINIE W SPRAWIE </w:t>
      </w:r>
      <w:r w:rsidRPr="004C0430">
        <w:rPr>
          <w:rFonts w:asciiTheme="majorHAnsi" w:hAnsiTheme="majorHAnsi" w:cstheme="majorHAnsi"/>
          <w:b/>
          <w:spacing w:val="-1"/>
        </w:rPr>
        <w:t>ZASAD WYZNACZANIA SKŁADU ORAZ ZASAD DZIAŁANIA KOMITETU REWITALIZACJI</w:t>
      </w:r>
    </w:p>
    <w:tbl>
      <w:tblPr>
        <w:tblStyle w:val="Tabela-Siatka"/>
        <w:tblW w:w="9062" w:type="dxa"/>
        <w:tblInd w:w="-5" w:type="dxa"/>
        <w:tblBorders>
          <w:top w:val="single" w:sz="8" w:space="0" w:color="AEAAAA" w:themeColor="background2" w:themeShade="BF"/>
          <w:left w:val="single" w:sz="8" w:space="0" w:color="AEAAAA" w:themeColor="background2" w:themeShade="BF"/>
          <w:bottom w:val="single" w:sz="8" w:space="0" w:color="AEAAAA" w:themeColor="background2" w:themeShade="BF"/>
          <w:right w:val="single" w:sz="8" w:space="0" w:color="AEAAAA" w:themeColor="background2" w:themeShade="BF"/>
          <w:insideH w:val="single" w:sz="8" w:space="0" w:color="AEAAAA" w:themeColor="background2" w:themeShade="BF"/>
          <w:insideV w:val="single" w:sz="8" w:space="0" w:color="AEAAAA" w:themeColor="background2" w:themeShade="BF"/>
        </w:tblBorders>
        <w:tblLook w:val="04A0" w:firstRow="1" w:lastRow="0" w:firstColumn="1" w:lastColumn="0" w:noHBand="0" w:noVBand="1"/>
      </w:tblPr>
      <w:tblGrid>
        <w:gridCol w:w="9062"/>
      </w:tblGrid>
      <w:tr w:rsidR="00A8562C" w:rsidRPr="00CB1EBE" w14:paraId="21D9549A" w14:textId="77777777" w:rsidTr="00A52BD0">
        <w:trPr>
          <w:trHeight w:val="57"/>
        </w:trPr>
        <w:tc>
          <w:tcPr>
            <w:tcW w:w="9062" w:type="dxa"/>
            <w:shd w:val="clear" w:color="auto" w:fill="538135" w:themeFill="accent6" w:themeFillShade="BF"/>
            <w:vAlign w:val="center"/>
          </w:tcPr>
          <w:p w14:paraId="5FE9A7DB" w14:textId="77777777" w:rsidR="00A8562C" w:rsidRPr="00CB1EBE" w:rsidRDefault="00A8562C" w:rsidP="00880D61">
            <w:pPr>
              <w:pStyle w:val="Bezodstpw"/>
              <w:rPr>
                <w:rFonts w:asciiTheme="majorHAnsi" w:hAnsiTheme="majorHAnsi" w:cstheme="majorHAnsi"/>
                <w:b/>
                <w:bCs/>
              </w:rPr>
            </w:pPr>
            <w:r w:rsidRPr="003F26BB">
              <w:rPr>
                <w:rFonts w:asciiTheme="majorHAnsi" w:hAnsiTheme="majorHAnsi" w:cstheme="majorHAnsi"/>
                <w:b/>
                <w:bCs/>
                <w:color w:val="FFFFFF" w:themeColor="background1"/>
              </w:rPr>
              <w:t>Uwagi do projektu dokumentu</w:t>
            </w:r>
          </w:p>
        </w:tc>
      </w:tr>
      <w:tr w:rsidR="00A8562C" w:rsidRPr="00CB1EBE" w14:paraId="2532B11E" w14:textId="77777777" w:rsidTr="00A8562C">
        <w:trPr>
          <w:trHeight w:val="20"/>
        </w:trPr>
        <w:tc>
          <w:tcPr>
            <w:tcW w:w="9062" w:type="dxa"/>
          </w:tcPr>
          <w:p w14:paraId="298F5BD5" w14:textId="77777777" w:rsidR="00A8562C" w:rsidRPr="00342BB6" w:rsidRDefault="00A8562C" w:rsidP="00A8562C">
            <w:pPr>
              <w:pStyle w:val="pl-2"/>
              <w:numPr>
                <w:ilvl w:val="0"/>
                <w:numId w:val="16"/>
              </w:numPr>
              <w:shd w:val="clear" w:color="auto" w:fill="FFFFFF"/>
              <w:rPr>
                <w:rFonts w:asciiTheme="majorHAnsi" w:hAnsiTheme="majorHAnsi" w:cstheme="majorHAnsi"/>
                <w:color w:val="212529"/>
                <w:sz w:val="20"/>
                <w:szCs w:val="20"/>
              </w:rPr>
            </w:pPr>
            <w:r w:rsidRPr="00342BB6">
              <w:rPr>
                <w:rFonts w:asciiTheme="majorHAnsi" w:hAnsiTheme="majorHAnsi" w:cstheme="majorHAnsi"/>
                <w:color w:val="212529"/>
                <w:sz w:val="20"/>
                <w:szCs w:val="20"/>
              </w:rPr>
              <w:t>Zapis w projekcie dokumentu z podaniem numeru strony</w:t>
            </w:r>
          </w:p>
          <w:p w14:paraId="7BC2C395" w14:textId="77777777" w:rsidR="00A8562C" w:rsidRPr="00342BB6" w:rsidRDefault="00A8562C" w:rsidP="00B204F7">
            <w:pPr>
              <w:pStyle w:val="Akapitzlist"/>
              <w:ind w:left="0"/>
              <w:rPr>
                <w:rFonts w:asciiTheme="majorHAnsi" w:hAnsiTheme="majorHAnsi" w:cstheme="majorHAnsi"/>
                <w:color w:val="212529"/>
                <w:sz w:val="20"/>
                <w:szCs w:val="20"/>
                <w:shd w:val="clear" w:color="auto" w:fill="FFFFFF"/>
              </w:rPr>
            </w:pPr>
          </w:p>
          <w:p w14:paraId="79D616B9" w14:textId="77777777" w:rsidR="00A8562C" w:rsidRPr="00342BB6" w:rsidRDefault="00A8562C" w:rsidP="00B204F7">
            <w:pPr>
              <w:pStyle w:val="Akapitzlist"/>
              <w:ind w:left="0"/>
              <w:rPr>
                <w:rFonts w:asciiTheme="majorHAnsi" w:hAnsiTheme="majorHAnsi" w:cstheme="majorHAnsi"/>
                <w:color w:val="212529"/>
                <w:sz w:val="20"/>
                <w:szCs w:val="20"/>
                <w:shd w:val="clear" w:color="auto" w:fill="FFFFFF"/>
              </w:rPr>
            </w:pPr>
          </w:p>
        </w:tc>
      </w:tr>
      <w:tr w:rsidR="00A8562C" w:rsidRPr="00CB1EBE" w14:paraId="36ACEFA1" w14:textId="77777777" w:rsidTr="00A8562C">
        <w:trPr>
          <w:trHeight w:val="20"/>
        </w:trPr>
        <w:tc>
          <w:tcPr>
            <w:tcW w:w="9062" w:type="dxa"/>
          </w:tcPr>
          <w:p w14:paraId="24C193C2" w14:textId="7A4202CA" w:rsidR="00A8562C" w:rsidRPr="00342BB6" w:rsidRDefault="00A8562C" w:rsidP="00A8562C">
            <w:pPr>
              <w:pStyle w:val="pl-2"/>
              <w:numPr>
                <w:ilvl w:val="0"/>
                <w:numId w:val="16"/>
              </w:numPr>
              <w:shd w:val="clear" w:color="auto" w:fill="FFFFFF"/>
              <w:rPr>
                <w:rFonts w:asciiTheme="majorHAnsi" w:hAnsiTheme="majorHAnsi" w:cstheme="majorHAnsi"/>
                <w:color w:val="212529"/>
                <w:sz w:val="20"/>
                <w:szCs w:val="20"/>
              </w:rPr>
            </w:pPr>
            <w:r w:rsidRPr="00342BB6">
              <w:rPr>
                <w:rFonts w:asciiTheme="majorHAnsi" w:hAnsiTheme="majorHAnsi" w:cstheme="majorHAnsi"/>
                <w:color w:val="212529"/>
                <w:sz w:val="20"/>
                <w:szCs w:val="20"/>
              </w:rPr>
              <w:t>Treść uwagi</w:t>
            </w:r>
            <w:r>
              <w:rPr>
                <w:rFonts w:asciiTheme="majorHAnsi" w:hAnsiTheme="majorHAnsi" w:cstheme="majorHAnsi"/>
                <w:color w:val="212529"/>
                <w:sz w:val="20"/>
                <w:szCs w:val="20"/>
              </w:rPr>
              <w:t xml:space="preserve"> i propozycja zmiany</w:t>
            </w:r>
          </w:p>
          <w:p w14:paraId="314E345F" w14:textId="77777777" w:rsidR="00A8562C" w:rsidRPr="00342BB6" w:rsidRDefault="00A8562C" w:rsidP="00B204F7">
            <w:pPr>
              <w:pStyle w:val="Akapitzlist"/>
              <w:ind w:left="0"/>
              <w:rPr>
                <w:rFonts w:asciiTheme="majorHAnsi" w:hAnsiTheme="majorHAnsi" w:cstheme="majorHAnsi"/>
                <w:color w:val="212529"/>
                <w:sz w:val="20"/>
                <w:szCs w:val="20"/>
                <w:shd w:val="clear" w:color="auto" w:fill="FFFFFF"/>
              </w:rPr>
            </w:pPr>
          </w:p>
          <w:p w14:paraId="203BF183" w14:textId="77777777" w:rsidR="00A8562C" w:rsidRPr="00342BB6" w:rsidRDefault="00A8562C" w:rsidP="00B204F7">
            <w:pPr>
              <w:pStyle w:val="Akapitzlist"/>
              <w:ind w:left="0"/>
              <w:rPr>
                <w:rFonts w:asciiTheme="majorHAnsi" w:hAnsiTheme="majorHAnsi" w:cstheme="majorHAnsi"/>
                <w:color w:val="212529"/>
                <w:sz w:val="20"/>
                <w:szCs w:val="20"/>
                <w:shd w:val="clear" w:color="auto" w:fill="FFFFFF"/>
              </w:rPr>
            </w:pPr>
          </w:p>
        </w:tc>
      </w:tr>
      <w:tr w:rsidR="00A8562C" w:rsidRPr="00CB1EBE" w14:paraId="64C5FB5D" w14:textId="77777777" w:rsidTr="00A8562C">
        <w:trPr>
          <w:trHeight w:val="20"/>
        </w:trPr>
        <w:tc>
          <w:tcPr>
            <w:tcW w:w="9062" w:type="dxa"/>
          </w:tcPr>
          <w:p w14:paraId="2371C071" w14:textId="77777777" w:rsidR="00A8562C" w:rsidRPr="00342BB6" w:rsidRDefault="00A8562C" w:rsidP="00A8562C">
            <w:pPr>
              <w:pStyle w:val="pl-2"/>
              <w:numPr>
                <w:ilvl w:val="0"/>
                <w:numId w:val="16"/>
              </w:numPr>
              <w:shd w:val="clear" w:color="auto" w:fill="FFFFFF"/>
              <w:rPr>
                <w:rFonts w:asciiTheme="majorHAnsi" w:hAnsiTheme="majorHAnsi" w:cstheme="majorHAnsi"/>
                <w:color w:val="212529"/>
                <w:sz w:val="20"/>
                <w:szCs w:val="20"/>
              </w:rPr>
            </w:pPr>
            <w:r>
              <w:rPr>
                <w:rFonts w:asciiTheme="majorHAnsi" w:hAnsiTheme="majorHAnsi" w:cstheme="majorHAnsi"/>
                <w:color w:val="212529"/>
                <w:sz w:val="20"/>
                <w:szCs w:val="20"/>
              </w:rPr>
              <w:t>Uzasadnienie</w:t>
            </w:r>
          </w:p>
          <w:p w14:paraId="5DF0776E" w14:textId="77777777" w:rsidR="00A8562C" w:rsidRPr="00342BB6" w:rsidRDefault="00A8562C" w:rsidP="00B204F7">
            <w:pPr>
              <w:shd w:val="clear" w:color="auto" w:fill="FFFFFF"/>
              <w:spacing w:before="100" w:beforeAutospacing="1" w:after="100" w:afterAutospacing="1"/>
              <w:ind w:left="720"/>
              <w:rPr>
                <w:rFonts w:asciiTheme="majorHAnsi" w:eastAsia="Times New Roman" w:hAnsiTheme="majorHAnsi" w:cstheme="majorHAnsi"/>
                <w:color w:val="212529"/>
                <w:sz w:val="20"/>
                <w:szCs w:val="20"/>
                <w:lang w:eastAsia="pl-PL"/>
              </w:rPr>
            </w:pPr>
          </w:p>
          <w:p w14:paraId="6D22A2A1" w14:textId="77777777" w:rsidR="00A8562C" w:rsidRPr="00342BB6" w:rsidRDefault="00A8562C" w:rsidP="00B204F7">
            <w:pPr>
              <w:shd w:val="clear" w:color="auto" w:fill="FFFFFF"/>
              <w:spacing w:before="100" w:beforeAutospacing="1" w:after="100" w:afterAutospacing="1"/>
              <w:ind w:left="720"/>
              <w:rPr>
                <w:rFonts w:asciiTheme="majorHAnsi" w:eastAsia="Times New Roman" w:hAnsiTheme="majorHAnsi" w:cstheme="majorHAnsi"/>
                <w:color w:val="212529"/>
                <w:sz w:val="20"/>
                <w:szCs w:val="20"/>
                <w:lang w:eastAsia="pl-PL"/>
              </w:rPr>
            </w:pPr>
          </w:p>
        </w:tc>
      </w:tr>
    </w:tbl>
    <w:p w14:paraId="0DF3A11C" w14:textId="539DBA3D" w:rsidR="00AF5779" w:rsidRPr="004C0430" w:rsidRDefault="00AB147D" w:rsidP="00A8562C">
      <w:pPr>
        <w:shd w:val="clear" w:color="auto" w:fill="FFFFFF"/>
        <w:spacing w:before="120" w:after="0"/>
        <w:ind w:right="23"/>
        <w:jc w:val="both"/>
        <w:rPr>
          <w:rFonts w:asciiTheme="majorHAnsi" w:hAnsiTheme="majorHAnsi" w:cstheme="majorHAnsi"/>
        </w:rPr>
      </w:pPr>
      <w:r w:rsidRPr="00A243CE">
        <w:rPr>
          <w:rFonts w:asciiTheme="majorHAnsi" w:hAnsiTheme="majorHAnsi" w:cstheme="majorHAnsi"/>
        </w:rPr>
        <w:t>Wyrażam zgodę na przetwarzanie moich danych osobowych email, nr telefonu w celu złożenia niniejszego formularza.</w:t>
      </w:r>
    </w:p>
    <w:p w14:paraId="72967F88" w14:textId="77777777" w:rsidR="00A8562C" w:rsidRDefault="00A8562C" w:rsidP="00AF5779">
      <w:pPr>
        <w:ind w:left="6379" w:right="167"/>
        <w:jc w:val="center"/>
        <w:rPr>
          <w:rFonts w:asciiTheme="majorHAnsi" w:hAnsiTheme="majorHAnsi" w:cstheme="majorHAnsi"/>
        </w:rPr>
      </w:pPr>
    </w:p>
    <w:p w14:paraId="56786FFC" w14:textId="0F98C3A6" w:rsidR="00AF5779" w:rsidRPr="004C0430" w:rsidRDefault="00AF5779" w:rsidP="00AF5779">
      <w:pPr>
        <w:ind w:left="6379" w:right="167"/>
        <w:jc w:val="center"/>
        <w:rPr>
          <w:rFonts w:asciiTheme="majorHAnsi" w:hAnsiTheme="majorHAnsi" w:cstheme="majorHAnsi"/>
        </w:rPr>
      </w:pPr>
      <w:r w:rsidRPr="004C0430">
        <w:rPr>
          <w:rFonts w:asciiTheme="majorHAnsi" w:hAnsiTheme="majorHAnsi" w:cstheme="majorHAnsi"/>
        </w:rPr>
        <w:t>………</w:t>
      </w:r>
      <w:r w:rsidR="00F23BAA">
        <w:rPr>
          <w:rFonts w:asciiTheme="majorHAnsi" w:hAnsiTheme="majorHAnsi" w:cstheme="majorHAnsi"/>
        </w:rPr>
        <w:t>………………</w:t>
      </w:r>
      <w:r w:rsidRPr="004C0430">
        <w:rPr>
          <w:rFonts w:asciiTheme="majorHAnsi" w:hAnsiTheme="majorHAnsi" w:cstheme="majorHAnsi"/>
        </w:rPr>
        <w:t>…….……………</w:t>
      </w:r>
    </w:p>
    <w:p w14:paraId="64D47C0E" w14:textId="72B101A5" w:rsidR="004C0430" w:rsidRDefault="00AF5779" w:rsidP="00A8562C">
      <w:pPr>
        <w:ind w:left="6379" w:right="167"/>
        <w:jc w:val="center"/>
        <w:rPr>
          <w:rFonts w:asciiTheme="majorHAnsi" w:hAnsiTheme="majorHAnsi" w:cstheme="majorHAnsi"/>
        </w:rPr>
      </w:pPr>
      <w:r w:rsidRPr="004C0430">
        <w:rPr>
          <w:rFonts w:asciiTheme="majorHAnsi" w:hAnsiTheme="majorHAnsi" w:cstheme="majorHAnsi"/>
        </w:rPr>
        <w:t>(podpis</w:t>
      </w:r>
      <w:r w:rsidR="00AB147D">
        <w:rPr>
          <w:rFonts w:asciiTheme="majorHAnsi" w:hAnsiTheme="majorHAnsi" w:cstheme="majorHAnsi"/>
        </w:rPr>
        <w:t>)</w:t>
      </w:r>
    </w:p>
    <w:p w14:paraId="2008E07C" w14:textId="77777777" w:rsidR="00A8562C" w:rsidRDefault="00A8562C" w:rsidP="00A8562C">
      <w:pPr>
        <w:ind w:left="6379" w:right="167"/>
        <w:jc w:val="center"/>
        <w:rPr>
          <w:rFonts w:asciiTheme="majorHAnsi" w:hAnsiTheme="majorHAnsi" w:cstheme="majorHAnsi"/>
        </w:rPr>
      </w:pPr>
    </w:p>
    <w:tbl>
      <w:tblPr>
        <w:tblStyle w:val="Tabela-Siatka"/>
        <w:tblW w:w="9071" w:type="dxa"/>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071"/>
      </w:tblGrid>
      <w:tr w:rsidR="004C0430" w:rsidRPr="004C0430" w14:paraId="790080C7" w14:textId="77777777" w:rsidTr="00A52BD0">
        <w:trPr>
          <w:trHeight w:val="283"/>
          <w:jc w:val="center"/>
        </w:trPr>
        <w:tc>
          <w:tcPr>
            <w:tcW w:w="9071" w:type="dxa"/>
            <w:tcBorders>
              <w:bottom w:val="single" w:sz="4" w:space="0" w:color="808080" w:themeColor="background1" w:themeShade="80"/>
            </w:tcBorders>
            <w:shd w:val="clear" w:color="auto" w:fill="538135" w:themeFill="accent6" w:themeFillShade="BF"/>
            <w:vAlign w:val="center"/>
          </w:tcPr>
          <w:p w14:paraId="5AAEA518" w14:textId="77777777" w:rsidR="004C0430" w:rsidRPr="003F26BB" w:rsidRDefault="004C0430" w:rsidP="004C0430">
            <w:pPr>
              <w:spacing w:after="0"/>
              <w:rPr>
                <w:rFonts w:asciiTheme="majorHAnsi" w:hAnsiTheme="majorHAnsi" w:cstheme="majorHAnsi"/>
                <w:b/>
                <w:color w:val="FFFFFF" w:themeColor="background1"/>
                <w:sz w:val="20"/>
                <w:szCs w:val="20"/>
              </w:rPr>
            </w:pPr>
            <w:r w:rsidRPr="003F26BB">
              <w:rPr>
                <w:rFonts w:asciiTheme="majorHAnsi" w:hAnsiTheme="majorHAnsi" w:cstheme="majorHAnsi"/>
                <w:b/>
                <w:color w:val="FFFFFF" w:themeColor="background1"/>
                <w:sz w:val="20"/>
                <w:szCs w:val="20"/>
              </w:rPr>
              <w:t>Klauzula RODO</w:t>
            </w:r>
          </w:p>
        </w:tc>
      </w:tr>
      <w:tr w:rsidR="004C0430" w:rsidRPr="004C0430" w14:paraId="38264DC8" w14:textId="77777777" w:rsidTr="004C0430">
        <w:trPr>
          <w:jc w:val="center"/>
        </w:trPr>
        <w:tc>
          <w:tcPr>
            <w:tcW w:w="9071" w:type="dxa"/>
            <w:tcBorders>
              <w:top w:val="single" w:sz="4" w:space="0" w:color="808080" w:themeColor="background1" w:themeShade="80"/>
              <w:left w:val="nil"/>
              <w:bottom w:val="nil"/>
              <w:right w:val="nil"/>
            </w:tcBorders>
            <w:shd w:val="clear" w:color="auto" w:fill="F2F2F2" w:themeFill="background1" w:themeFillShade="F2"/>
            <w:vAlign w:val="center"/>
          </w:tcPr>
          <w:p w14:paraId="706FB498" w14:textId="77777777" w:rsidR="007135E4" w:rsidRPr="007135E4" w:rsidRDefault="007135E4" w:rsidP="007135E4">
            <w:pPr>
              <w:widowControl w:val="0"/>
              <w:autoSpaceDE w:val="0"/>
              <w:autoSpaceDN w:val="0"/>
              <w:adjustRightInd w:val="0"/>
              <w:spacing w:after="120"/>
              <w:jc w:val="both"/>
              <w:rPr>
                <w:rFonts w:asciiTheme="majorHAnsi" w:hAnsiTheme="majorHAnsi" w:cstheme="majorHAnsi"/>
                <w:color w:val="212529"/>
                <w:sz w:val="20"/>
                <w:szCs w:val="20"/>
              </w:rPr>
            </w:pPr>
            <w:r w:rsidRPr="007135E4">
              <w:rPr>
                <w:rFonts w:asciiTheme="majorHAnsi" w:hAnsiTheme="majorHAnsi" w:cstheme="majorHAnsi"/>
                <w:color w:val="212529"/>
                <w:sz w:val="20"/>
                <w:szCs w:val="20"/>
              </w:rPr>
              <w:t xml:space="preserve">Zgodnie z art. 13 ust. 1 i 2 Rozporządzenia Parlamentu Europejskiego i Rady (UE) 2016/679 z dnia 27 kwietnia 2016 r. w sprawie ochrony osób fizycznych w związku z przetwarzaniem danych osobowych </w:t>
            </w:r>
            <w:r w:rsidRPr="007135E4">
              <w:rPr>
                <w:rFonts w:asciiTheme="majorHAnsi" w:hAnsiTheme="majorHAnsi" w:cstheme="majorHAnsi"/>
                <w:color w:val="212529"/>
                <w:sz w:val="20"/>
                <w:szCs w:val="20"/>
              </w:rPr>
              <w:br/>
              <w:t>i w sprawie swobodnego przepływu takich danych oraz uchylenia dyrektywy 95/46/WE (ogólne rozporządzenie o ochronie danych), zwanego dalej RODO i art. 6 a) ustawy z dnia 9 października 2015r. o rewitalizacji – informuję, że:</w:t>
            </w:r>
          </w:p>
          <w:p w14:paraId="08700FC7" w14:textId="77777777" w:rsidR="007135E4" w:rsidRPr="007135E4" w:rsidRDefault="007135E4" w:rsidP="007135E4">
            <w:pPr>
              <w:widowControl w:val="0"/>
              <w:autoSpaceDE w:val="0"/>
              <w:autoSpaceDN w:val="0"/>
              <w:adjustRightInd w:val="0"/>
              <w:spacing w:after="120"/>
              <w:jc w:val="both"/>
              <w:rPr>
                <w:rFonts w:asciiTheme="majorHAnsi" w:hAnsiTheme="majorHAnsi" w:cstheme="majorHAnsi"/>
                <w:color w:val="212529"/>
                <w:sz w:val="20"/>
                <w:szCs w:val="20"/>
              </w:rPr>
            </w:pPr>
            <w:r w:rsidRPr="007135E4">
              <w:rPr>
                <w:rFonts w:asciiTheme="majorHAnsi" w:hAnsiTheme="majorHAnsi" w:cstheme="majorHAnsi"/>
                <w:color w:val="212529"/>
                <w:sz w:val="20"/>
                <w:szCs w:val="20"/>
              </w:rPr>
              <w:t>Administratorem danych osobowych jest Burmistrz Makowa Podhalańskiego z siedzibą: 34-220 Maków Podhalański ul. Szpitalna 3, adres poczty elektronicznej: urzad@makow-podhalanski.pl lub dla eDoręczeń: AE:PL-89084-81355-EHFGG-22, numer telefonu: +48 33 874 97 00.</w:t>
            </w:r>
          </w:p>
          <w:p w14:paraId="4E1A06B4" w14:textId="77777777" w:rsidR="007135E4" w:rsidRPr="007135E4" w:rsidRDefault="007135E4" w:rsidP="007135E4">
            <w:pPr>
              <w:widowControl w:val="0"/>
              <w:autoSpaceDE w:val="0"/>
              <w:autoSpaceDN w:val="0"/>
              <w:adjustRightInd w:val="0"/>
              <w:spacing w:after="120"/>
              <w:jc w:val="both"/>
              <w:rPr>
                <w:rFonts w:asciiTheme="majorHAnsi" w:hAnsiTheme="majorHAnsi" w:cstheme="majorHAnsi"/>
                <w:color w:val="212529"/>
                <w:sz w:val="20"/>
                <w:szCs w:val="20"/>
              </w:rPr>
            </w:pPr>
            <w:r w:rsidRPr="007135E4">
              <w:rPr>
                <w:rFonts w:asciiTheme="majorHAnsi" w:hAnsiTheme="majorHAnsi" w:cstheme="majorHAnsi"/>
                <w:color w:val="212529"/>
                <w:sz w:val="20"/>
                <w:szCs w:val="20"/>
              </w:rPr>
              <w:t>Administrator powołał Inspektora ochrony danych osobowych, z którym można się skontaktować pod adresem: iod@makow-podhalanski.pl lub pod wyżej wskazanymi adresami.</w:t>
            </w:r>
          </w:p>
          <w:p w14:paraId="5780172F" w14:textId="77777777" w:rsidR="007135E4" w:rsidRPr="007135E4" w:rsidRDefault="007135E4" w:rsidP="007135E4">
            <w:pPr>
              <w:widowControl w:val="0"/>
              <w:autoSpaceDE w:val="0"/>
              <w:autoSpaceDN w:val="0"/>
              <w:adjustRightInd w:val="0"/>
              <w:spacing w:after="120"/>
              <w:jc w:val="both"/>
              <w:rPr>
                <w:rFonts w:asciiTheme="majorHAnsi" w:hAnsiTheme="majorHAnsi" w:cstheme="majorHAnsi"/>
                <w:color w:val="212529"/>
                <w:sz w:val="20"/>
                <w:szCs w:val="20"/>
              </w:rPr>
            </w:pPr>
            <w:r w:rsidRPr="007135E4">
              <w:rPr>
                <w:rFonts w:asciiTheme="majorHAnsi" w:hAnsiTheme="majorHAnsi" w:cstheme="majorHAnsi"/>
                <w:color w:val="212529"/>
                <w:sz w:val="20"/>
                <w:szCs w:val="20"/>
              </w:rPr>
              <w:t>Z Inspektorem ochrony danych można się kontaktować we wszelkich sprawach dotyczących przetwarzania danych osobowych oraz korzystania z praw związanych z przetwarzaniem danych przez Urząd Miejski w Makowie Podhalańskim.</w:t>
            </w:r>
          </w:p>
          <w:p w14:paraId="68064036" w14:textId="0AA2FD7D" w:rsidR="007135E4" w:rsidRPr="007135E4" w:rsidRDefault="007135E4" w:rsidP="007135E4">
            <w:pPr>
              <w:widowControl w:val="0"/>
              <w:autoSpaceDE w:val="0"/>
              <w:autoSpaceDN w:val="0"/>
              <w:adjustRightInd w:val="0"/>
              <w:spacing w:after="120"/>
              <w:jc w:val="both"/>
              <w:rPr>
                <w:rFonts w:asciiTheme="majorHAnsi" w:hAnsiTheme="majorHAnsi" w:cstheme="majorHAnsi"/>
                <w:color w:val="212529"/>
                <w:sz w:val="20"/>
                <w:szCs w:val="20"/>
              </w:rPr>
            </w:pPr>
            <w:r w:rsidRPr="007135E4">
              <w:rPr>
                <w:rFonts w:asciiTheme="majorHAnsi" w:hAnsiTheme="majorHAnsi" w:cstheme="majorHAnsi"/>
                <w:color w:val="212529"/>
                <w:sz w:val="20"/>
                <w:szCs w:val="20"/>
              </w:rPr>
              <w:t xml:space="preserve">Celem przetwarzania danych osobowych jest przeprowadzenie obowiązkowych konsultacji społecznych projektu uchwały w sprawie </w:t>
            </w:r>
            <w:r w:rsidR="00B91CC9">
              <w:rPr>
                <w:rFonts w:asciiTheme="majorHAnsi" w:hAnsiTheme="majorHAnsi" w:cstheme="majorHAnsi"/>
                <w:color w:val="212529"/>
                <w:sz w:val="20"/>
                <w:szCs w:val="20"/>
              </w:rPr>
              <w:t xml:space="preserve">określenia </w:t>
            </w:r>
            <w:r>
              <w:rPr>
                <w:rFonts w:asciiTheme="majorHAnsi" w:hAnsiTheme="majorHAnsi" w:cstheme="majorHAnsi"/>
                <w:color w:val="212529"/>
                <w:sz w:val="20"/>
                <w:szCs w:val="20"/>
              </w:rPr>
              <w:t xml:space="preserve">zasad </w:t>
            </w:r>
            <w:r w:rsidRPr="007135E4">
              <w:rPr>
                <w:rFonts w:asciiTheme="majorHAnsi" w:hAnsiTheme="majorHAnsi" w:cstheme="majorHAnsi"/>
                <w:color w:val="212529"/>
                <w:sz w:val="20"/>
                <w:szCs w:val="20"/>
              </w:rPr>
              <w:t xml:space="preserve">wyznaczenia </w:t>
            </w:r>
            <w:r>
              <w:rPr>
                <w:rFonts w:asciiTheme="majorHAnsi" w:hAnsiTheme="majorHAnsi" w:cstheme="majorHAnsi"/>
                <w:color w:val="212529"/>
                <w:sz w:val="20"/>
                <w:szCs w:val="20"/>
              </w:rPr>
              <w:t>składu oraz zasad działania Komitetu Rewitalizacji</w:t>
            </w:r>
            <w:r w:rsidRPr="007135E4">
              <w:rPr>
                <w:rFonts w:asciiTheme="majorHAnsi" w:hAnsiTheme="majorHAnsi" w:cstheme="majorHAnsi"/>
                <w:color w:val="212529"/>
                <w:sz w:val="20"/>
                <w:szCs w:val="20"/>
              </w:rPr>
              <w:t>.</w:t>
            </w:r>
          </w:p>
          <w:p w14:paraId="52DA4529" w14:textId="77777777" w:rsidR="007135E4" w:rsidRPr="007135E4" w:rsidRDefault="007135E4" w:rsidP="007135E4">
            <w:pPr>
              <w:widowControl w:val="0"/>
              <w:autoSpaceDE w:val="0"/>
              <w:autoSpaceDN w:val="0"/>
              <w:adjustRightInd w:val="0"/>
              <w:spacing w:after="120"/>
              <w:jc w:val="both"/>
              <w:rPr>
                <w:rFonts w:asciiTheme="majorHAnsi" w:hAnsiTheme="majorHAnsi" w:cstheme="majorHAnsi"/>
                <w:color w:val="212529"/>
                <w:sz w:val="20"/>
                <w:szCs w:val="20"/>
              </w:rPr>
            </w:pPr>
            <w:r w:rsidRPr="007135E4">
              <w:rPr>
                <w:rFonts w:asciiTheme="majorHAnsi" w:hAnsiTheme="majorHAnsi" w:cstheme="majorHAnsi"/>
                <w:color w:val="212529"/>
                <w:sz w:val="20"/>
                <w:szCs w:val="20"/>
              </w:rPr>
              <w:t>Przetwarzanie danych osobowych będzie odbywać się zgodnie z art. 6 ust. 1 lit. c) RODO na podstawie obowiązku prawnego ciążącego na administratorze z art. 6 ust. 1 ustawy z dnia 9 października 2015 r. o rewitalizacji.</w:t>
            </w:r>
          </w:p>
          <w:p w14:paraId="1A9C252A" w14:textId="77777777" w:rsidR="007135E4" w:rsidRPr="007135E4" w:rsidRDefault="007135E4" w:rsidP="007135E4">
            <w:pPr>
              <w:widowControl w:val="0"/>
              <w:autoSpaceDE w:val="0"/>
              <w:autoSpaceDN w:val="0"/>
              <w:adjustRightInd w:val="0"/>
              <w:spacing w:after="120"/>
              <w:jc w:val="both"/>
              <w:rPr>
                <w:rFonts w:asciiTheme="majorHAnsi" w:hAnsiTheme="majorHAnsi" w:cstheme="majorHAnsi"/>
                <w:color w:val="212529"/>
                <w:sz w:val="20"/>
                <w:szCs w:val="20"/>
              </w:rPr>
            </w:pPr>
            <w:r w:rsidRPr="007135E4">
              <w:rPr>
                <w:rFonts w:asciiTheme="majorHAnsi" w:hAnsiTheme="majorHAnsi" w:cstheme="majorHAnsi"/>
                <w:color w:val="212529"/>
                <w:sz w:val="20"/>
                <w:szCs w:val="20"/>
              </w:rPr>
              <w:t>Dane osobowe mogą być udostępniane lub powierzane do przetwarzania innym podmiotom, którym udostępnienie danych osobowych przysługuje na mocy przepisów obowiązującego prawa lub podmiotom które na podstawie stosownych umów podpisanych z administratorem przetwarzają dane osobowe.</w:t>
            </w:r>
          </w:p>
          <w:p w14:paraId="734A8BFB" w14:textId="77777777" w:rsidR="007135E4" w:rsidRPr="007135E4" w:rsidRDefault="007135E4" w:rsidP="007135E4">
            <w:pPr>
              <w:widowControl w:val="0"/>
              <w:autoSpaceDE w:val="0"/>
              <w:autoSpaceDN w:val="0"/>
              <w:adjustRightInd w:val="0"/>
              <w:spacing w:after="120"/>
              <w:jc w:val="both"/>
              <w:rPr>
                <w:rFonts w:asciiTheme="majorHAnsi" w:hAnsiTheme="majorHAnsi" w:cstheme="majorHAnsi"/>
                <w:color w:val="212529"/>
                <w:sz w:val="20"/>
                <w:szCs w:val="20"/>
              </w:rPr>
            </w:pPr>
            <w:r w:rsidRPr="007135E4">
              <w:rPr>
                <w:rFonts w:asciiTheme="majorHAnsi" w:hAnsiTheme="majorHAnsi" w:cstheme="majorHAnsi"/>
                <w:color w:val="212529"/>
                <w:sz w:val="20"/>
                <w:szCs w:val="20"/>
              </w:rPr>
              <w:t>Dane osobowe będą przetwarzane do czasu realizacji zadania, do którego zostały zebrane,</w:t>
            </w:r>
            <w:r w:rsidRPr="007135E4">
              <w:rPr>
                <w:rFonts w:asciiTheme="majorHAnsi" w:hAnsiTheme="majorHAnsi" w:cstheme="majorHAnsi"/>
                <w:color w:val="212529"/>
                <w:sz w:val="20"/>
                <w:szCs w:val="20"/>
              </w:rPr>
              <w:br/>
              <w:t>a następnie przechowywane przez okres wynikający z obowiązujących przepisów o archiwizacji.</w:t>
            </w:r>
          </w:p>
          <w:p w14:paraId="0DE90037" w14:textId="77777777" w:rsidR="007135E4" w:rsidRPr="007135E4" w:rsidRDefault="007135E4" w:rsidP="007135E4">
            <w:pPr>
              <w:widowControl w:val="0"/>
              <w:autoSpaceDE w:val="0"/>
              <w:autoSpaceDN w:val="0"/>
              <w:adjustRightInd w:val="0"/>
              <w:spacing w:after="120"/>
              <w:jc w:val="both"/>
              <w:rPr>
                <w:rFonts w:asciiTheme="majorHAnsi" w:hAnsiTheme="majorHAnsi" w:cstheme="majorHAnsi"/>
                <w:color w:val="212529"/>
                <w:sz w:val="20"/>
                <w:szCs w:val="20"/>
              </w:rPr>
            </w:pPr>
            <w:r w:rsidRPr="007135E4">
              <w:rPr>
                <w:rFonts w:asciiTheme="majorHAnsi" w:hAnsiTheme="majorHAnsi" w:cstheme="majorHAnsi"/>
                <w:color w:val="212529"/>
                <w:sz w:val="20"/>
                <w:szCs w:val="20"/>
              </w:rPr>
              <w:t>Wnoszący uwagi mają prawo dostępu do swoich danych oraz otrzymania ich kopii, sprostowania swoich danych, ograniczenia przetwarzania danych, wniesienia sprzeciwu wobec przetwarzania danych oraz wniesienia skargi do Prezesa Urzędu Ochrony Danych Osobowych.</w:t>
            </w:r>
          </w:p>
          <w:p w14:paraId="3EBA0457" w14:textId="77777777" w:rsidR="007135E4" w:rsidRPr="007135E4" w:rsidRDefault="007135E4" w:rsidP="007135E4">
            <w:pPr>
              <w:widowControl w:val="0"/>
              <w:autoSpaceDE w:val="0"/>
              <w:autoSpaceDN w:val="0"/>
              <w:adjustRightInd w:val="0"/>
              <w:spacing w:after="120"/>
              <w:jc w:val="both"/>
              <w:rPr>
                <w:rFonts w:asciiTheme="majorHAnsi" w:hAnsiTheme="majorHAnsi" w:cstheme="majorHAnsi"/>
                <w:color w:val="212529"/>
                <w:sz w:val="20"/>
                <w:szCs w:val="20"/>
              </w:rPr>
            </w:pPr>
            <w:r w:rsidRPr="007135E4">
              <w:rPr>
                <w:rFonts w:asciiTheme="majorHAnsi" w:hAnsiTheme="majorHAnsi" w:cstheme="majorHAnsi"/>
                <w:color w:val="212529"/>
                <w:sz w:val="20"/>
                <w:szCs w:val="20"/>
              </w:rPr>
              <w:t>Podanie danych osobowych w zakresie wynikającym z przepisów prawa jest obowiązkowe. Konsekwencją niepodania danych osobowych może być nieuwzględnienie uwag wniesionych papierowo lub elektronicznie.</w:t>
            </w:r>
          </w:p>
          <w:p w14:paraId="01454697" w14:textId="77777777" w:rsidR="007135E4" w:rsidRPr="007135E4" w:rsidRDefault="007135E4" w:rsidP="007135E4">
            <w:pPr>
              <w:widowControl w:val="0"/>
              <w:autoSpaceDE w:val="0"/>
              <w:autoSpaceDN w:val="0"/>
              <w:adjustRightInd w:val="0"/>
              <w:spacing w:after="120"/>
              <w:jc w:val="both"/>
              <w:rPr>
                <w:rFonts w:asciiTheme="majorHAnsi" w:hAnsiTheme="majorHAnsi" w:cstheme="majorHAnsi"/>
                <w:color w:val="212529"/>
                <w:sz w:val="20"/>
                <w:szCs w:val="20"/>
              </w:rPr>
            </w:pPr>
            <w:r w:rsidRPr="007135E4">
              <w:rPr>
                <w:rFonts w:asciiTheme="majorHAnsi" w:hAnsiTheme="majorHAnsi" w:cstheme="majorHAnsi"/>
                <w:color w:val="212529"/>
                <w:sz w:val="20"/>
                <w:szCs w:val="20"/>
              </w:rPr>
              <w:t>Dane osobowe nie będą przetwarzane w sposób zautomatyzowany i nie będą profilowane.</w:t>
            </w:r>
          </w:p>
          <w:p w14:paraId="0954D304" w14:textId="77777777" w:rsidR="004C0430" w:rsidRDefault="004C0430" w:rsidP="00012FDD">
            <w:pPr>
              <w:widowControl w:val="0"/>
              <w:autoSpaceDE w:val="0"/>
              <w:autoSpaceDN w:val="0"/>
              <w:adjustRightInd w:val="0"/>
              <w:spacing w:after="120"/>
              <w:jc w:val="both"/>
              <w:rPr>
                <w:rFonts w:asciiTheme="majorHAnsi" w:hAnsiTheme="majorHAnsi" w:cstheme="majorHAnsi"/>
                <w:color w:val="212529"/>
                <w:sz w:val="20"/>
                <w:szCs w:val="20"/>
              </w:rPr>
            </w:pPr>
          </w:p>
          <w:p w14:paraId="5C72B8BF" w14:textId="5D275D70" w:rsidR="003F26BB" w:rsidRPr="00CE57DC" w:rsidRDefault="003F26BB" w:rsidP="00A771D0">
            <w:pPr>
              <w:spacing w:after="0" w:line="276" w:lineRule="auto"/>
              <w:ind w:left="426" w:hanging="426"/>
              <w:jc w:val="both"/>
              <w:rPr>
                <w:rFonts w:asciiTheme="majorHAnsi" w:hAnsiTheme="majorHAnsi" w:cstheme="majorHAnsi"/>
                <w:color w:val="212529"/>
                <w:sz w:val="20"/>
                <w:szCs w:val="20"/>
              </w:rPr>
            </w:pPr>
          </w:p>
        </w:tc>
      </w:tr>
    </w:tbl>
    <w:p w14:paraId="6DE54868" w14:textId="77777777" w:rsidR="00F702B1" w:rsidRPr="004C0430" w:rsidRDefault="00F702B1" w:rsidP="00F702B1">
      <w:pPr>
        <w:rPr>
          <w:rFonts w:asciiTheme="majorHAnsi" w:hAnsiTheme="majorHAnsi" w:cstheme="majorHAnsi"/>
        </w:rPr>
      </w:pPr>
    </w:p>
    <w:sectPr w:rsidR="00F702B1" w:rsidRPr="004C0430" w:rsidSect="00C353DB">
      <w:headerReference w:type="default" r:id="rId10"/>
      <w:footerReference w:type="default" r:id="rId11"/>
      <w:pgSz w:w="11906" w:h="16838"/>
      <w:pgMar w:top="851"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58F59" w14:textId="77777777" w:rsidR="007D28B4" w:rsidRDefault="007D28B4" w:rsidP="004C166A">
      <w:pPr>
        <w:spacing w:after="0"/>
      </w:pPr>
      <w:r>
        <w:separator/>
      </w:r>
    </w:p>
  </w:endnote>
  <w:endnote w:type="continuationSeparator" w:id="0">
    <w:p w14:paraId="1589FC47" w14:textId="77777777" w:rsidR="007D28B4" w:rsidRDefault="007D28B4" w:rsidP="004C166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96977" w14:textId="44ABF08C" w:rsidR="00F23BAA" w:rsidRDefault="00F23BAA">
    <w:pPr>
      <w:pStyle w:val="Stopka"/>
      <w:pBdr>
        <w:top w:val="single" w:sz="4" w:space="1" w:color="D9D9D9" w:themeColor="background1" w:themeShade="D9"/>
      </w:pBdr>
      <w:jc w:val="right"/>
    </w:pPr>
  </w:p>
  <w:p w14:paraId="6CD0C816" w14:textId="77777777" w:rsidR="00F228C0" w:rsidRPr="00F228C0" w:rsidRDefault="00F228C0" w:rsidP="00F228C0">
    <w:pPr>
      <w:pStyle w:val="Stopka"/>
      <w:ind w:left="851"/>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9FB1F" w14:textId="77777777" w:rsidR="007D28B4" w:rsidRDefault="007D28B4" w:rsidP="004C166A">
      <w:pPr>
        <w:spacing w:after="0"/>
      </w:pPr>
      <w:r>
        <w:separator/>
      </w:r>
    </w:p>
  </w:footnote>
  <w:footnote w:type="continuationSeparator" w:id="0">
    <w:p w14:paraId="6BA2AEED" w14:textId="77777777" w:rsidR="007D28B4" w:rsidRDefault="007D28B4" w:rsidP="004C166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2504A" w14:textId="01047DB6" w:rsidR="00A77DBB" w:rsidRDefault="00105EEB" w:rsidP="00105EEB">
    <w:pPr>
      <w:pStyle w:val="Nagwek"/>
      <w:tabs>
        <w:tab w:val="clear" w:pos="9072"/>
      </w:tabs>
    </w:pPr>
    <w:r>
      <w:tab/>
    </w:r>
    <w:r w:rsidR="00441B36">
      <w:rPr>
        <w:noProof/>
        <w:lang w:eastAsia="pl-PL"/>
      </w:rPr>
      <mc:AlternateContent>
        <mc:Choice Requires="wps">
          <w:drawing>
            <wp:anchor distT="0" distB="0" distL="114300" distR="114300" simplePos="0" relativeHeight="251662336" behindDoc="0" locked="0" layoutInCell="1" allowOverlap="1" wp14:anchorId="32B9ECC1" wp14:editId="4C234B17">
              <wp:simplePos x="0" y="0"/>
              <wp:positionH relativeFrom="column">
                <wp:posOffset>-33020</wp:posOffset>
              </wp:positionH>
              <wp:positionV relativeFrom="paragraph">
                <wp:posOffset>312420</wp:posOffset>
              </wp:positionV>
              <wp:extent cx="635" cy="635"/>
              <wp:effectExtent l="5080" t="7620" r="13335" b="1079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1C896C8" id="_x0000_t32" coordsize="21600,21600" o:spt="32" o:oned="t" path="m,l21600,21600e" filled="f">
              <v:path arrowok="t" fillok="f" o:connecttype="none"/>
              <o:lock v:ext="edit" shapetype="t"/>
            </v:shapetype>
            <v:shape id="AutoShape 2" o:spid="_x0000_s1026" type="#_x0000_t32" style="position:absolute;margin-left:-2.6pt;margin-top:24.6pt;width:.05pt;height:.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738B8"/>
    <w:multiLevelType w:val="hybridMultilevel"/>
    <w:tmpl w:val="E21AA3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05F4AF6"/>
    <w:multiLevelType w:val="hybridMultilevel"/>
    <w:tmpl w:val="263EA268"/>
    <w:lvl w:ilvl="0" w:tplc="674AFF7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12D208F"/>
    <w:multiLevelType w:val="hybridMultilevel"/>
    <w:tmpl w:val="9C26DD1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 w15:restartNumberingAfterBreak="0">
    <w:nsid w:val="15AA4D30"/>
    <w:multiLevelType w:val="multilevel"/>
    <w:tmpl w:val="C9FC50DA"/>
    <w:lvl w:ilvl="0">
      <w:start w:val="1"/>
      <w:numFmt w:val="lowerLetter"/>
      <w:lvlText w:val="%1."/>
      <w:lvlJc w:val="left"/>
      <w:pPr>
        <w:tabs>
          <w:tab w:val="num" w:pos="720"/>
        </w:tabs>
        <w:ind w:left="720" w:hanging="360"/>
      </w:pPr>
    </w:lvl>
    <w:lvl w:ilvl="1" w:tentative="1">
      <w:numFmt w:val="lowerLetter"/>
      <w:lvlText w:val="%2."/>
      <w:lvlJc w:val="left"/>
      <w:pPr>
        <w:tabs>
          <w:tab w:val="num" w:pos="1440"/>
        </w:tabs>
        <w:ind w:left="1440" w:hanging="360"/>
      </w:pPr>
    </w:lvl>
    <w:lvl w:ilvl="2" w:tentative="1">
      <w:numFmt w:val="lowerLetter"/>
      <w:lvlText w:val="%3."/>
      <w:lvlJc w:val="left"/>
      <w:pPr>
        <w:tabs>
          <w:tab w:val="num" w:pos="2160"/>
        </w:tabs>
        <w:ind w:left="2160" w:hanging="360"/>
      </w:pPr>
    </w:lvl>
    <w:lvl w:ilvl="3" w:tentative="1">
      <w:numFmt w:val="lowerLetter"/>
      <w:lvlText w:val="%4."/>
      <w:lvlJc w:val="left"/>
      <w:pPr>
        <w:tabs>
          <w:tab w:val="num" w:pos="2880"/>
        </w:tabs>
        <w:ind w:left="2880" w:hanging="360"/>
      </w:pPr>
    </w:lvl>
    <w:lvl w:ilvl="4" w:tentative="1">
      <w:numFmt w:val="lowerLetter"/>
      <w:lvlText w:val="%5."/>
      <w:lvlJc w:val="left"/>
      <w:pPr>
        <w:tabs>
          <w:tab w:val="num" w:pos="3600"/>
        </w:tabs>
        <w:ind w:left="3600" w:hanging="360"/>
      </w:pPr>
    </w:lvl>
    <w:lvl w:ilvl="5" w:tentative="1">
      <w:numFmt w:val="lowerLetter"/>
      <w:lvlText w:val="%6."/>
      <w:lvlJc w:val="left"/>
      <w:pPr>
        <w:tabs>
          <w:tab w:val="num" w:pos="4320"/>
        </w:tabs>
        <w:ind w:left="4320" w:hanging="360"/>
      </w:pPr>
    </w:lvl>
    <w:lvl w:ilvl="6" w:tentative="1">
      <w:numFmt w:val="lowerLetter"/>
      <w:lvlText w:val="%7."/>
      <w:lvlJc w:val="left"/>
      <w:pPr>
        <w:tabs>
          <w:tab w:val="num" w:pos="5040"/>
        </w:tabs>
        <w:ind w:left="5040" w:hanging="360"/>
      </w:pPr>
    </w:lvl>
    <w:lvl w:ilvl="7" w:tentative="1">
      <w:numFmt w:val="lowerLetter"/>
      <w:lvlText w:val="%8."/>
      <w:lvlJc w:val="left"/>
      <w:pPr>
        <w:tabs>
          <w:tab w:val="num" w:pos="5760"/>
        </w:tabs>
        <w:ind w:left="5760" w:hanging="360"/>
      </w:pPr>
    </w:lvl>
    <w:lvl w:ilvl="8" w:tentative="1">
      <w:numFmt w:val="lowerLetter"/>
      <w:lvlText w:val="%9."/>
      <w:lvlJc w:val="left"/>
      <w:pPr>
        <w:tabs>
          <w:tab w:val="num" w:pos="6480"/>
        </w:tabs>
        <w:ind w:left="6480" w:hanging="360"/>
      </w:pPr>
    </w:lvl>
  </w:abstractNum>
  <w:abstractNum w:abstractNumId="4" w15:restartNumberingAfterBreak="0">
    <w:nsid w:val="1A544CD7"/>
    <w:multiLevelType w:val="hybridMultilevel"/>
    <w:tmpl w:val="E21AA3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B263FDF"/>
    <w:multiLevelType w:val="hybridMultilevel"/>
    <w:tmpl w:val="E21AA3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BB47D9E"/>
    <w:multiLevelType w:val="hybridMultilevel"/>
    <w:tmpl w:val="B9E296CA"/>
    <w:lvl w:ilvl="0" w:tplc="674AFF7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3133E07"/>
    <w:multiLevelType w:val="hybridMultilevel"/>
    <w:tmpl w:val="B478047E"/>
    <w:lvl w:ilvl="0" w:tplc="674AFF7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704016B"/>
    <w:multiLevelType w:val="hybridMultilevel"/>
    <w:tmpl w:val="870089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9AE3F0F"/>
    <w:multiLevelType w:val="hybridMultilevel"/>
    <w:tmpl w:val="E21AA3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A1C2697"/>
    <w:multiLevelType w:val="hybridMultilevel"/>
    <w:tmpl w:val="E21AA3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00B6267"/>
    <w:multiLevelType w:val="multilevel"/>
    <w:tmpl w:val="C9FC50DA"/>
    <w:lvl w:ilvl="0">
      <w:start w:val="1"/>
      <w:numFmt w:val="lowerLetter"/>
      <w:lvlText w:val="%1."/>
      <w:lvlJc w:val="left"/>
      <w:pPr>
        <w:tabs>
          <w:tab w:val="num" w:pos="720"/>
        </w:tabs>
        <w:ind w:left="720" w:hanging="360"/>
      </w:pPr>
    </w:lvl>
    <w:lvl w:ilvl="1" w:tentative="1">
      <w:numFmt w:val="lowerLetter"/>
      <w:lvlText w:val="%2."/>
      <w:lvlJc w:val="left"/>
      <w:pPr>
        <w:tabs>
          <w:tab w:val="num" w:pos="1440"/>
        </w:tabs>
        <w:ind w:left="1440" w:hanging="360"/>
      </w:pPr>
    </w:lvl>
    <w:lvl w:ilvl="2" w:tentative="1">
      <w:numFmt w:val="lowerLetter"/>
      <w:lvlText w:val="%3."/>
      <w:lvlJc w:val="left"/>
      <w:pPr>
        <w:tabs>
          <w:tab w:val="num" w:pos="2160"/>
        </w:tabs>
        <w:ind w:left="2160" w:hanging="360"/>
      </w:pPr>
    </w:lvl>
    <w:lvl w:ilvl="3" w:tentative="1">
      <w:numFmt w:val="lowerLetter"/>
      <w:lvlText w:val="%4."/>
      <w:lvlJc w:val="left"/>
      <w:pPr>
        <w:tabs>
          <w:tab w:val="num" w:pos="2880"/>
        </w:tabs>
        <w:ind w:left="2880" w:hanging="360"/>
      </w:pPr>
    </w:lvl>
    <w:lvl w:ilvl="4" w:tentative="1">
      <w:numFmt w:val="lowerLetter"/>
      <w:lvlText w:val="%5."/>
      <w:lvlJc w:val="left"/>
      <w:pPr>
        <w:tabs>
          <w:tab w:val="num" w:pos="3600"/>
        </w:tabs>
        <w:ind w:left="3600" w:hanging="360"/>
      </w:pPr>
    </w:lvl>
    <w:lvl w:ilvl="5" w:tentative="1">
      <w:numFmt w:val="lowerLetter"/>
      <w:lvlText w:val="%6."/>
      <w:lvlJc w:val="left"/>
      <w:pPr>
        <w:tabs>
          <w:tab w:val="num" w:pos="4320"/>
        </w:tabs>
        <w:ind w:left="4320" w:hanging="360"/>
      </w:pPr>
    </w:lvl>
    <w:lvl w:ilvl="6" w:tentative="1">
      <w:numFmt w:val="lowerLetter"/>
      <w:lvlText w:val="%7."/>
      <w:lvlJc w:val="left"/>
      <w:pPr>
        <w:tabs>
          <w:tab w:val="num" w:pos="5040"/>
        </w:tabs>
        <w:ind w:left="5040" w:hanging="360"/>
      </w:pPr>
    </w:lvl>
    <w:lvl w:ilvl="7" w:tentative="1">
      <w:numFmt w:val="lowerLetter"/>
      <w:lvlText w:val="%8."/>
      <w:lvlJc w:val="left"/>
      <w:pPr>
        <w:tabs>
          <w:tab w:val="num" w:pos="5760"/>
        </w:tabs>
        <w:ind w:left="5760" w:hanging="360"/>
      </w:pPr>
    </w:lvl>
    <w:lvl w:ilvl="8" w:tentative="1">
      <w:numFmt w:val="lowerLetter"/>
      <w:lvlText w:val="%9."/>
      <w:lvlJc w:val="left"/>
      <w:pPr>
        <w:tabs>
          <w:tab w:val="num" w:pos="6480"/>
        </w:tabs>
        <w:ind w:left="6480" w:hanging="360"/>
      </w:pPr>
    </w:lvl>
  </w:abstractNum>
  <w:abstractNum w:abstractNumId="12" w15:restartNumberingAfterBreak="0">
    <w:nsid w:val="32BA5008"/>
    <w:multiLevelType w:val="hybridMultilevel"/>
    <w:tmpl w:val="CDDAE40C"/>
    <w:lvl w:ilvl="0" w:tplc="45A2DBA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01A664C"/>
    <w:multiLevelType w:val="hybridMultilevel"/>
    <w:tmpl w:val="8BCCB6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76B23EA"/>
    <w:multiLevelType w:val="hybridMultilevel"/>
    <w:tmpl w:val="0756CE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EED2233"/>
    <w:multiLevelType w:val="hybridMultilevel"/>
    <w:tmpl w:val="E21AA3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5B71916"/>
    <w:multiLevelType w:val="hybridMultilevel"/>
    <w:tmpl w:val="24B82ACE"/>
    <w:lvl w:ilvl="0" w:tplc="8390C82E">
      <w:start w:val="1"/>
      <w:numFmt w:val="decimal"/>
      <w:lvlText w:val="%1."/>
      <w:lvlJc w:val="left"/>
      <w:pPr>
        <w:ind w:left="360" w:hanging="360"/>
      </w:pPr>
      <w:rPr>
        <w:rFonts w:hint="default"/>
        <w:color w:val="FFFFFF" w:themeColor="background1"/>
        <w:sz w:val="20"/>
        <w:szCs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569B37F5"/>
    <w:multiLevelType w:val="multilevel"/>
    <w:tmpl w:val="DC30D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200BE7"/>
    <w:multiLevelType w:val="hybridMultilevel"/>
    <w:tmpl w:val="8884BB4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A165277"/>
    <w:multiLevelType w:val="hybridMultilevel"/>
    <w:tmpl w:val="E21AA3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4E85BC4"/>
    <w:multiLevelType w:val="hybridMultilevel"/>
    <w:tmpl w:val="304428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74210E6"/>
    <w:multiLevelType w:val="hybridMultilevel"/>
    <w:tmpl w:val="D61A4160"/>
    <w:lvl w:ilvl="0" w:tplc="04150001">
      <w:start w:val="1"/>
      <w:numFmt w:val="bullet"/>
      <w:lvlText w:val=""/>
      <w:lvlJc w:val="left"/>
      <w:pPr>
        <w:ind w:left="370" w:hanging="360"/>
      </w:pPr>
      <w:rPr>
        <w:rFonts w:ascii="Symbol" w:hAnsi="Symbol" w:hint="default"/>
      </w:rPr>
    </w:lvl>
    <w:lvl w:ilvl="1" w:tplc="04150003" w:tentative="1">
      <w:start w:val="1"/>
      <w:numFmt w:val="bullet"/>
      <w:lvlText w:val="o"/>
      <w:lvlJc w:val="left"/>
      <w:pPr>
        <w:ind w:left="1090" w:hanging="360"/>
      </w:pPr>
      <w:rPr>
        <w:rFonts w:ascii="Courier New" w:hAnsi="Courier New" w:cs="Courier New" w:hint="default"/>
      </w:rPr>
    </w:lvl>
    <w:lvl w:ilvl="2" w:tplc="04150005" w:tentative="1">
      <w:start w:val="1"/>
      <w:numFmt w:val="bullet"/>
      <w:lvlText w:val=""/>
      <w:lvlJc w:val="left"/>
      <w:pPr>
        <w:ind w:left="1810" w:hanging="360"/>
      </w:pPr>
      <w:rPr>
        <w:rFonts w:ascii="Wingdings" w:hAnsi="Wingdings" w:hint="default"/>
      </w:rPr>
    </w:lvl>
    <w:lvl w:ilvl="3" w:tplc="04150001" w:tentative="1">
      <w:start w:val="1"/>
      <w:numFmt w:val="bullet"/>
      <w:lvlText w:val=""/>
      <w:lvlJc w:val="left"/>
      <w:pPr>
        <w:ind w:left="2530" w:hanging="360"/>
      </w:pPr>
      <w:rPr>
        <w:rFonts w:ascii="Symbol" w:hAnsi="Symbol" w:hint="default"/>
      </w:rPr>
    </w:lvl>
    <w:lvl w:ilvl="4" w:tplc="04150003" w:tentative="1">
      <w:start w:val="1"/>
      <w:numFmt w:val="bullet"/>
      <w:lvlText w:val="o"/>
      <w:lvlJc w:val="left"/>
      <w:pPr>
        <w:ind w:left="3250" w:hanging="360"/>
      </w:pPr>
      <w:rPr>
        <w:rFonts w:ascii="Courier New" w:hAnsi="Courier New" w:cs="Courier New" w:hint="default"/>
      </w:rPr>
    </w:lvl>
    <w:lvl w:ilvl="5" w:tplc="04150005" w:tentative="1">
      <w:start w:val="1"/>
      <w:numFmt w:val="bullet"/>
      <w:lvlText w:val=""/>
      <w:lvlJc w:val="left"/>
      <w:pPr>
        <w:ind w:left="3970" w:hanging="360"/>
      </w:pPr>
      <w:rPr>
        <w:rFonts w:ascii="Wingdings" w:hAnsi="Wingdings" w:hint="default"/>
      </w:rPr>
    </w:lvl>
    <w:lvl w:ilvl="6" w:tplc="04150001" w:tentative="1">
      <w:start w:val="1"/>
      <w:numFmt w:val="bullet"/>
      <w:lvlText w:val=""/>
      <w:lvlJc w:val="left"/>
      <w:pPr>
        <w:ind w:left="4690" w:hanging="360"/>
      </w:pPr>
      <w:rPr>
        <w:rFonts w:ascii="Symbol" w:hAnsi="Symbol" w:hint="default"/>
      </w:rPr>
    </w:lvl>
    <w:lvl w:ilvl="7" w:tplc="04150003" w:tentative="1">
      <w:start w:val="1"/>
      <w:numFmt w:val="bullet"/>
      <w:lvlText w:val="o"/>
      <w:lvlJc w:val="left"/>
      <w:pPr>
        <w:ind w:left="5410" w:hanging="360"/>
      </w:pPr>
      <w:rPr>
        <w:rFonts w:ascii="Courier New" w:hAnsi="Courier New" w:cs="Courier New" w:hint="default"/>
      </w:rPr>
    </w:lvl>
    <w:lvl w:ilvl="8" w:tplc="04150005" w:tentative="1">
      <w:start w:val="1"/>
      <w:numFmt w:val="bullet"/>
      <w:lvlText w:val=""/>
      <w:lvlJc w:val="left"/>
      <w:pPr>
        <w:ind w:left="6130" w:hanging="360"/>
      </w:pPr>
      <w:rPr>
        <w:rFonts w:ascii="Wingdings" w:hAnsi="Wingdings" w:hint="default"/>
      </w:rPr>
    </w:lvl>
  </w:abstractNum>
  <w:abstractNum w:abstractNumId="22" w15:restartNumberingAfterBreak="0">
    <w:nsid w:val="6CB105E2"/>
    <w:multiLevelType w:val="hybridMultilevel"/>
    <w:tmpl w:val="DE866516"/>
    <w:lvl w:ilvl="0" w:tplc="674AFF7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349014E"/>
    <w:multiLevelType w:val="hybridMultilevel"/>
    <w:tmpl w:val="94E209E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num w:numId="1" w16cid:durableId="686637291">
    <w:abstractNumId w:val="6"/>
  </w:num>
  <w:num w:numId="2" w16cid:durableId="1130976625">
    <w:abstractNumId w:val="9"/>
  </w:num>
  <w:num w:numId="3" w16cid:durableId="1305308466">
    <w:abstractNumId w:val="8"/>
  </w:num>
  <w:num w:numId="4" w16cid:durableId="1103722495">
    <w:abstractNumId w:val="0"/>
  </w:num>
  <w:num w:numId="5" w16cid:durableId="499583464">
    <w:abstractNumId w:val="5"/>
  </w:num>
  <w:num w:numId="6" w16cid:durableId="1599099181">
    <w:abstractNumId w:val="4"/>
  </w:num>
  <w:num w:numId="7" w16cid:durableId="662857459">
    <w:abstractNumId w:val="19"/>
  </w:num>
  <w:num w:numId="8" w16cid:durableId="1473982218">
    <w:abstractNumId w:val="15"/>
  </w:num>
  <w:num w:numId="9" w16cid:durableId="172457762">
    <w:abstractNumId w:val="20"/>
  </w:num>
  <w:num w:numId="10" w16cid:durableId="767431786">
    <w:abstractNumId w:val="10"/>
  </w:num>
  <w:num w:numId="11" w16cid:durableId="1213614787">
    <w:abstractNumId w:val="17"/>
  </w:num>
  <w:num w:numId="12" w16cid:durableId="1173229793">
    <w:abstractNumId w:val="21"/>
  </w:num>
  <w:num w:numId="13" w16cid:durableId="512958885">
    <w:abstractNumId w:val="18"/>
  </w:num>
  <w:num w:numId="14" w16cid:durableId="1728917986">
    <w:abstractNumId w:val="23"/>
  </w:num>
  <w:num w:numId="15" w16cid:durableId="766657942">
    <w:abstractNumId w:val="2"/>
  </w:num>
  <w:num w:numId="16" w16cid:durableId="579994847">
    <w:abstractNumId w:val="11"/>
  </w:num>
  <w:num w:numId="17" w16cid:durableId="356666136">
    <w:abstractNumId w:val="3"/>
  </w:num>
  <w:num w:numId="18" w16cid:durableId="1179850995">
    <w:abstractNumId w:val="16"/>
  </w:num>
  <w:num w:numId="19" w16cid:durableId="1954677420">
    <w:abstractNumId w:val="12"/>
  </w:num>
  <w:num w:numId="20" w16cid:durableId="331446721">
    <w:abstractNumId w:val="14"/>
  </w:num>
  <w:num w:numId="21" w16cid:durableId="1151674694">
    <w:abstractNumId w:val="22"/>
  </w:num>
  <w:num w:numId="22" w16cid:durableId="770468043">
    <w:abstractNumId w:val="7"/>
  </w:num>
  <w:num w:numId="23" w16cid:durableId="2123723703">
    <w:abstractNumId w:val="1"/>
  </w:num>
  <w:num w:numId="24" w16cid:durableId="4763824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A26"/>
    <w:rsid w:val="00006B3B"/>
    <w:rsid w:val="00012FDD"/>
    <w:rsid w:val="00016FDF"/>
    <w:rsid w:val="000279FD"/>
    <w:rsid w:val="00033EF9"/>
    <w:rsid w:val="000653D1"/>
    <w:rsid w:val="00072EDE"/>
    <w:rsid w:val="00074D71"/>
    <w:rsid w:val="00074DFC"/>
    <w:rsid w:val="00105EEB"/>
    <w:rsid w:val="001152A6"/>
    <w:rsid w:val="0012044E"/>
    <w:rsid w:val="00121A5C"/>
    <w:rsid w:val="001356A0"/>
    <w:rsid w:val="001479A3"/>
    <w:rsid w:val="00162D0E"/>
    <w:rsid w:val="00171B6F"/>
    <w:rsid w:val="001B2551"/>
    <w:rsid w:val="001F02F5"/>
    <w:rsid w:val="00201FDD"/>
    <w:rsid w:val="00210052"/>
    <w:rsid w:val="00214A5A"/>
    <w:rsid w:val="0021747A"/>
    <w:rsid w:val="0022559B"/>
    <w:rsid w:val="002260BB"/>
    <w:rsid w:val="002A09BE"/>
    <w:rsid w:val="002A3FDC"/>
    <w:rsid w:val="002E05E3"/>
    <w:rsid w:val="00302D2D"/>
    <w:rsid w:val="00313A50"/>
    <w:rsid w:val="00321917"/>
    <w:rsid w:val="00342DA9"/>
    <w:rsid w:val="003446B4"/>
    <w:rsid w:val="00346FE0"/>
    <w:rsid w:val="0035009A"/>
    <w:rsid w:val="003510CA"/>
    <w:rsid w:val="00370AAC"/>
    <w:rsid w:val="00391616"/>
    <w:rsid w:val="003A284B"/>
    <w:rsid w:val="003C6A26"/>
    <w:rsid w:val="003E7596"/>
    <w:rsid w:val="003F1722"/>
    <w:rsid w:val="003F26BB"/>
    <w:rsid w:val="004065BC"/>
    <w:rsid w:val="00427D57"/>
    <w:rsid w:val="00432FE3"/>
    <w:rsid w:val="00441B36"/>
    <w:rsid w:val="00471AEB"/>
    <w:rsid w:val="00495067"/>
    <w:rsid w:val="004C0430"/>
    <w:rsid w:val="004C0769"/>
    <w:rsid w:val="004C166A"/>
    <w:rsid w:val="004C2B62"/>
    <w:rsid w:val="004C4B23"/>
    <w:rsid w:val="004F339F"/>
    <w:rsid w:val="00500923"/>
    <w:rsid w:val="0051313B"/>
    <w:rsid w:val="005259E3"/>
    <w:rsid w:val="00525ECD"/>
    <w:rsid w:val="00555E62"/>
    <w:rsid w:val="00574188"/>
    <w:rsid w:val="00596BCD"/>
    <w:rsid w:val="005A2596"/>
    <w:rsid w:val="005A4B26"/>
    <w:rsid w:val="005B1D51"/>
    <w:rsid w:val="005C5992"/>
    <w:rsid w:val="005D2DEE"/>
    <w:rsid w:val="005E1BD0"/>
    <w:rsid w:val="00600AB3"/>
    <w:rsid w:val="0060510C"/>
    <w:rsid w:val="006111A0"/>
    <w:rsid w:val="00661991"/>
    <w:rsid w:val="00670F56"/>
    <w:rsid w:val="00686B0F"/>
    <w:rsid w:val="00687E36"/>
    <w:rsid w:val="006A3CFF"/>
    <w:rsid w:val="006E530C"/>
    <w:rsid w:val="00702AD1"/>
    <w:rsid w:val="007135E4"/>
    <w:rsid w:val="00721212"/>
    <w:rsid w:val="007443C9"/>
    <w:rsid w:val="00764E0A"/>
    <w:rsid w:val="00774516"/>
    <w:rsid w:val="007751E7"/>
    <w:rsid w:val="007809F5"/>
    <w:rsid w:val="00782026"/>
    <w:rsid w:val="0078675F"/>
    <w:rsid w:val="007B5C5F"/>
    <w:rsid w:val="007B74FC"/>
    <w:rsid w:val="007D28B4"/>
    <w:rsid w:val="007D3E45"/>
    <w:rsid w:val="007E626A"/>
    <w:rsid w:val="0080392E"/>
    <w:rsid w:val="0081652D"/>
    <w:rsid w:val="00843E8A"/>
    <w:rsid w:val="00880D61"/>
    <w:rsid w:val="00882ED1"/>
    <w:rsid w:val="008922F6"/>
    <w:rsid w:val="008E5771"/>
    <w:rsid w:val="008F4AFB"/>
    <w:rsid w:val="008F7BFD"/>
    <w:rsid w:val="009230E2"/>
    <w:rsid w:val="009235D8"/>
    <w:rsid w:val="009A2386"/>
    <w:rsid w:val="009A2EBF"/>
    <w:rsid w:val="009C0994"/>
    <w:rsid w:val="009D5939"/>
    <w:rsid w:val="00A10D01"/>
    <w:rsid w:val="00A1724A"/>
    <w:rsid w:val="00A21DCA"/>
    <w:rsid w:val="00A24C92"/>
    <w:rsid w:val="00A309F4"/>
    <w:rsid w:val="00A52BD0"/>
    <w:rsid w:val="00A52C25"/>
    <w:rsid w:val="00A70485"/>
    <w:rsid w:val="00A70FDD"/>
    <w:rsid w:val="00A771D0"/>
    <w:rsid w:val="00A77DBB"/>
    <w:rsid w:val="00A8562C"/>
    <w:rsid w:val="00A85964"/>
    <w:rsid w:val="00AB147D"/>
    <w:rsid w:val="00AF5779"/>
    <w:rsid w:val="00B02D79"/>
    <w:rsid w:val="00B10D7D"/>
    <w:rsid w:val="00B22227"/>
    <w:rsid w:val="00B26CD9"/>
    <w:rsid w:val="00B33903"/>
    <w:rsid w:val="00B5702D"/>
    <w:rsid w:val="00B91CC9"/>
    <w:rsid w:val="00B92D33"/>
    <w:rsid w:val="00BB198A"/>
    <w:rsid w:val="00BD1D66"/>
    <w:rsid w:val="00BE12F2"/>
    <w:rsid w:val="00C072A5"/>
    <w:rsid w:val="00C353DB"/>
    <w:rsid w:val="00C84E23"/>
    <w:rsid w:val="00CC271C"/>
    <w:rsid w:val="00CC791B"/>
    <w:rsid w:val="00CE57DC"/>
    <w:rsid w:val="00CF610D"/>
    <w:rsid w:val="00D13D2A"/>
    <w:rsid w:val="00D2336D"/>
    <w:rsid w:val="00D37694"/>
    <w:rsid w:val="00D40D82"/>
    <w:rsid w:val="00D420B4"/>
    <w:rsid w:val="00D55452"/>
    <w:rsid w:val="00D77007"/>
    <w:rsid w:val="00DB6D53"/>
    <w:rsid w:val="00E00B0E"/>
    <w:rsid w:val="00E05457"/>
    <w:rsid w:val="00E208AD"/>
    <w:rsid w:val="00E37DCB"/>
    <w:rsid w:val="00E422C7"/>
    <w:rsid w:val="00E70E35"/>
    <w:rsid w:val="00E92F69"/>
    <w:rsid w:val="00EB7DA9"/>
    <w:rsid w:val="00ED5178"/>
    <w:rsid w:val="00EE1A5F"/>
    <w:rsid w:val="00F037C0"/>
    <w:rsid w:val="00F228C0"/>
    <w:rsid w:val="00F23BAA"/>
    <w:rsid w:val="00F372B3"/>
    <w:rsid w:val="00F568FC"/>
    <w:rsid w:val="00F702B1"/>
    <w:rsid w:val="00F844A7"/>
    <w:rsid w:val="00FA5191"/>
    <w:rsid w:val="00FC5AF8"/>
    <w:rsid w:val="00FD5D9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287B6E"/>
  <w15:docId w15:val="{86B05625-96EA-4E9B-86B2-CE335248C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C6A26"/>
    <w:pPr>
      <w:spacing w:after="200" w:line="240"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redniecieniowanie1akcent11">
    <w:name w:val="Średnie cieniowanie 1 — akcent 11"/>
    <w:basedOn w:val="Standardowy"/>
    <w:uiPriority w:val="63"/>
    <w:rsid w:val="003C6A26"/>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customStyle="1" w:styleId="Tabelasiatki2akcent11">
    <w:name w:val="Tabela siatki 2 — akcent 11"/>
    <w:basedOn w:val="Standardowy"/>
    <w:uiPriority w:val="47"/>
    <w:rsid w:val="003C6A26"/>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Wyrnienieintensywne">
    <w:name w:val="Intense Emphasis"/>
    <w:basedOn w:val="Domylnaczcionkaakapitu"/>
    <w:uiPriority w:val="21"/>
    <w:qFormat/>
    <w:rsid w:val="003C6A26"/>
    <w:rPr>
      <w:i w:val="0"/>
      <w:iCs/>
      <w:color w:val="767171" w:themeColor="background2" w:themeShade="80"/>
    </w:rPr>
  </w:style>
  <w:style w:type="character" w:styleId="Pogrubienie">
    <w:name w:val="Strong"/>
    <w:basedOn w:val="Domylnaczcionkaakapitu"/>
    <w:uiPriority w:val="22"/>
    <w:qFormat/>
    <w:rsid w:val="000279FD"/>
    <w:rPr>
      <w:b/>
      <w:bCs/>
    </w:rPr>
  </w:style>
  <w:style w:type="paragraph" w:styleId="Akapitzlist">
    <w:name w:val="List Paragraph"/>
    <w:basedOn w:val="Normalny"/>
    <w:uiPriority w:val="34"/>
    <w:qFormat/>
    <w:rsid w:val="000279FD"/>
    <w:pPr>
      <w:ind w:left="720"/>
      <w:contextualSpacing/>
    </w:pPr>
  </w:style>
  <w:style w:type="paragraph" w:styleId="Nagwek">
    <w:name w:val="header"/>
    <w:basedOn w:val="Normalny"/>
    <w:link w:val="NagwekZnak"/>
    <w:uiPriority w:val="99"/>
    <w:unhideWhenUsed/>
    <w:rsid w:val="004C166A"/>
    <w:pPr>
      <w:tabs>
        <w:tab w:val="center" w:pos="4536"/>
        <w:tab w:val="right" w:pos="9072"/>
      </w:tabs>
      <w:spacing w:after="0"/>
    </w:pPr>
  </w:style>
  <w:style w:type="character" w:customStyle="1" w:styleId="NagwekZnak">
    <w:name w:val="Nagłówek Znak"/>
    <w:basedOn w:val="Domylnaczcionkaakapitu"/>
    <w:link w:val="Nagwek"/>
    <w:uiPriority w:val="99"/>
    <w:rsid w:val="004C166A"/>
  </w:style>
  <w:style w:type="paragraph" w:styleId="Stopka">
    <w:name w:val="footer"/>
    <w:basedOn w:val="Normalny"/>
    <w:link w:val="StopkaZnak"/>
    <w:uiPriority w:val="99"/>
    <w:unhideWhenUsed/>
    <w:rsid w:val="004C166A"/>
    <w:pPr>
      <w:tabs>
        <w:tab w:val="center" w:pos="4536"/>
        <w:tab w:val="right" w:pos="9072"/>
      </w:tabs>
      <w:spacing w:after="0"/>
    </w:pPr>
  </w:style>
  <w:style w:type="character" w:customStyle="1" w:styleId="StopkaZnak">
    <w:name w:val="Stopka Znak"/>
    <w:basedOn w:val="Domylnaczcionkaakapitu"/>
    <w:link w:val="Stopka"/>
    <w:uiPriority w:val="99"/>
    <w:rsid w:val="004C166A"/>
  </w:style>
  <w:style w:type="paragraph" w:styleId="Tekstdymka">
    <w:name w:val="Balloon Text"/>
    <w:basedOn w:val="Normalny"/>
    <w:link w:val="TekstdymkaZnak"/>
    <w:uiPriority w:val="99"/>
    <w:semiHidden/>
    <w:unhideWhenUsed/>
    <w:rsid w:val="00A77DBB"/>
    <w:pPr>
      <w:spacing w:after="0"/>
    </w:pPr>
    <w:rPr>
      <w:rFonts w:ascii="Tahoma" w:hAnsi="Tahoma" w:cs="Tahoma"/>
      <w:sz w:val="16"/>
      <w:szCs w:val="16"/>
    </w:rPr>
  </w:style>
  <w:style w:type="character" w:customStyle="1" w:styleId="TekstdymkaZnak">
    <w:name w:val="Tekst dymka Znak"/>
    <w:basedOn w:val="Domylnaczcionkaakapitu"/>
    <w:link w:val="Tekstdymka"/>
    <w:uiPriority w:val="99"/>
    <w:semiHidden/>
    <w:rsid w:val="00A77DBB"/>
    <w:rPr>
      <w:rFonts w:ascii="Tahoma" w:hAnsi="Tahoma" w:cs="Tahoma"/>
      <w:sz w:val="16"/>
      <w:szCs w:val="16"/>
    </w:rPr>
  </w:style>
  <w:style w:type="character" w:styleId="Hipercze">
    <w:name w:val="Hyperlink"/>
    <w:basedOn w:val="Domylnaczcionkaakapitu"/>
    <w:uiPriority w:val="99"/>
    <w:unhideWhenUsed/>
    <w:rsid w:val="00AF5779"/>
    <w:rPr>
      <w:color w:val="0000FF"/>
      <w:u w:val="single"/>
    </w:rPr>
  </w:style>
  <w:style w:type="table" w:styleId="Tabela-Siatka">
    <w:name w:val="Table Grid"/>
    <w:basedOn w:val="Standardowy"/>
    <w:uiPriority w:val="59"/>
    <w:rsid w:val="004C0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2E05E3"/>
    <w:rPr>
      <w:sz w:val="16"/>
      <w:szCs w:val="16"/>
    </w:rPr>
  </w:style>
  <w:style w:type="paragraph" w:styleId="Tekstkomentarza">
    <w:name w:val="annotation text"/>
    <w:basedOn w:val="Normalny"/>
    <w:link w:val="TekstkomentarzaZnak"/>
    <w:uiPriority w:val="99"/>
    <w:semiHidden/>
    <w:unhideWhenUsed/>
    <w:rsid w:val="002E05E3"/>
    <w:rPr>
      <w:sz w:val="20"/>
      <w:szCs w:val="20"/>
    </w:rPr>
  </w:style>
  <w:style w:type="character" w:customStyle="1" w:styleId="TekstkomentarzaZnak">
    <w:name w:val="Tekst komentarza Znak"/>
    <w:basedOn w:val="Domylnaczcionkaakapitu"/>
    <w:link w:val="Tekstkomentarza"/>
    <w:uiPriority w:val="99"/>
    <w:semiHidden/>
    <w:rsid w:val="002E05E3"/>
    <w:rPr>
      <w:sz w:val="20"/>
      <w:szCs w:val="20"/>
    </w:rPr>
  </w:style>
  <w:style w:type="paragraph" w:styleId="Tematkomentarza">
    <w:name w:val="annotation subject"/>
    <w:basedOn w:val="Tekstkomentarza"/>
    <w:next w:val="Tekstkomentarza"/>
    <w:link w:val="TematkomentarzaZnak"/>
    <w:uiPriority w:val="99"/>
    <w:semiHidden/>
    <w:unhideWhenUsed/>
    <w:rsid w:val="002E05E3"/>
    <w:rPr>
      <w:b/>
      <w:bCs/>
    </w:rPr>
  </w:style>
  <w:style w:type="character" w:customStyle="1" w:styleId="TematkomentarzaZnak">
    <w:name w:val="Temat komentarza Znak"/>
    <w:basedOn w:val="TekstkomentarzaZnak"/>
    <w:link w:val="Tematkomentarza"/>
    <w:uiPriority w:val="99"/>
    <w:semiHidden/>
    <w:rsid w:val="002E05E3"/>
    <w:rPr>
      <w:b/>
      <w:bCs/>
      <w:sz w:val="20"/>
      <w:szCs w:val="20"/>
    </w:rPr>
  </w:style>
  <w:style w:type="paragraph" w:customStyle="1" w:styleId="pl-2">
    <w:name w:val="pl-2"/>
    <w:basedOn w:val="Normalny"/>
    <w:rsid w:val="002E05E3"/>
    <w:pPr>
      <w:spacing w:before="100" w:beforeAutospacing="1" w:after="100" w:afterAutospacing="1"/>
    </w:pPr>
    <w:rPr>
      <w:rFonts w:ascii="Times New Roman" w:eastAsia="Times New Roman" w:hAnsi="Times New Roman" w:cs="Times New Roman"/>
      <w:sz w:val="24"/>
      <w:szCs w:val="24"/>
      <w:lang w:eastAsia="pl-PL"/>
    </w:rPr>
  </w:style>
  <w:style w:type="paragraph" w:styleId="Poprawka">
    <w:name w:val="Revision"/>
    <w:hidden/>
    <w:uiPriority w:val="99"/>
    <w:semiHidden/>
    <w:rsid w:val="00072EDE"/>
    <w:pPr>
      <w:spacing w:after="0" w:line="240" w:lineRule="auto"/>
    </w:pPr>
  </w:style>
  <w:style w:type="paragraph" w:styleId="Bezodstpw">
    <w:name w:val="No Spacing"/>
    <w:uiPriority w:val="1"/>
    <w:qFormat/>
    <w:rsid w:val="00A8562C"/>
    <w:pPr>
      <w:spacing w:after="0" w:line="240" w:lineRule="auto"/>
    </w:pPr>
  </w:style>
  <w:style w:type="character" w:styleId="UyteHipercze">
    <w:name w:val="FollowedHyperlink"/>
    <w:basedOn w:val="Domylnaczcionkaakapitu"/>
    <w:uiPriority w:val="99"/>
    <w:semiHidden/>
    <w:unhideWhenUsed/>
    <w:rsid w:val="00B5702D"/>
    <w:rPr>
      <w:color w:val="954F72" w:themeColor="followedHyperlink"/>
      <w:u w:val="single"/>
    </w:rPr>
  </w:style>
  <w:style w:type="character" w:styleId="Nierozpoznanawzmianka">
    <w:name w:val="Unresolved Mention"/>
    <w:basedOn w:val="Domylnaczcionkaakapitu"/>
    <w:uiPriority w:val="99"/>
    <w:semiHidden/>
    <w:unhideWhenUsed/>
    <w:rsid w:val="00C84E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8093283">
      <w:bodyDiv w:val="1"/>
      <w:marLeft w:val="0"/>
      <w:marRight w:val="0"/>
      <w:marTop w:val="0"/>
      <w:marBottom w:val="0"/>
      <w:divBdr>
        <w:top w:val="none" w:sz="0" w:space="0" w:color="auto"/>
        <w:left w:val="none" w:sz="0" w:space="0" w:color="auto"/>
        <w:bottom w:val="none" w:sz="0" w:space="0" w:color="auto"/>
        <w:right w:val="none" w:sz="0" w:space="0" w:color="auto"/>
      </w:divBdr>
      <w:divsChild>
        <w:div w:id="428309861">
          <w:marLeft w:val="0"/>
          <w:marRight w:val="0"/>
          <w:marTop w:val="0"/>
          <w:marBottom w:val="0"/>
          <w:divBdr>
            <w:top w:val="none" w:sz="0" w:space="0" w:color="auto"/>
            <w:left w:val="none" w:sz="0" w:space="0" w:color="auto"/>
            <w:bottom w:val="none" w:sz="0" w:space="0" w:color="auto"/>
            <w:right w:val="none" w:sz="0" w:space="0" w:color="auto"/>
          </w:divBdr>
          <w:divsChild>
            <w:div w:id="1934118771">
              <w:marLeft w:val="0"/>
              <w:marRight w:val="0"/>
              <w:marTop w:val="0"/>
              <w:marBottom w:val="0"/>
              <w:divBdr>
                <w:top w:val="none" w:sz="0" w:space="0" w:color="auto"/>
                <w:left w:val="none" w:sz="0" w:space="0" w:color="auto"/>
                <w:bottom w:val="none" w:sz="0" w:space="0" w:color="auto"/>
                <w:right w:val="none" w:sz="0" w:space="0" w:color="auto"/>
              </w:divBdr>
              <w:divsChild>
                <w:div w:id="140201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zad@makow-podhalanski.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nkieta.deltapartner.org.pl/makow_podhalanski_kr_formularz"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E5B1A4-2444-4FDA-8E79-0261562CE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Pages>
  <Words>565</Words>
  <Characters>3392</Characters>
  <Application>Microsoft Office Word</Application>
  <DocSecurity>0</DocSecurity>
  <Lines>28</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Sylwia</dc:creator>
  <cp:lastModifiedBy>Jolanta Skocz - Referat Promocji i Rozwoju</cp:lastModifiedBy>
  <cp:revision>44</cp:revision>
  <cp:lastPrinted>2022-05-31T08:30:00Z</cp:lastPrinted>
  <dcterms:created xsi:type="dcterms:W3CDTF">2022-05-31T08:31:00Z</dcterms:created>
  <dcterms:modified xsi:type="dcterms:W3CDTF">2026-10-28T11:50:00Z</dcterms:modified>
</cp:coreProperties>
</file>